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309" w:rsidRDefault="00BF6309" w:rsidP="00512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Pr="00BF6309" w:rsidRDefault="002B18B3" w:rsidP="00512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BF6309">
        <w:rPr>
          <w:rFonts w:ascii="Times New Roman" w:hAnsi="Times New Roman" w:cs="Times New Roman"/>
          <w:sz w:val="28"/>
          <w:szCs w:val="28"/>
        </w:rPr>
        <w:t>ГБПОУ  «Новгородский областной колледж искусств им. С. В. Рахманинова»</w:t>
      </w:r>
    </w:p>
    <w:p w:rsidR="002B18B3" w:rsidRPr="00BF6309" w:rsidRDefault="002B18B3" w:rsidP="00512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BF6309">
        <w:rPr>
          <w:rFonts w:ascii="Times New Roman" w:hAnsi="Times New Roman" w:cs="Times New Roman"/>
          <w:sz w:val="28"/>
          <w:szCs w:val="28"/>
        </w:rPr>
        <w:t>Детская школа искусств</w:t>
      </w:r>
    </w:p>
    <w:p w:rsidR="002B18B3" w:rsidRPr="00BF6309" w:rsidRDefault="002B18B3" w:rsidP="00512396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222"/>
        <w:gridCol w:w="9989"/>
      </w:tblGrid>
      <w:tr w:rsidR="002B18B3" w:rsidRPr="00BF6309">
        <w:tc>
          <w:tcPr>
            <w:tcW w:w="5328" w:type="dxa"/>
          </w:tcPr>
          <w:p w:rsidR="002B18B3" w:rsidRPr="00BF6309" w:rsidRDefault="002B18B3">
            <w:pPr>
              <w:tabs>
                <w:tab w:val="left" w:pos="5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3" w:type="dxa"/>
          </w:tcPr>
          <w:p w:rsidR="002B18B3" w:rsidRPr="00BF6309" w:rsidRDefault="003C76E3">
            <w:pPr>
              <w:tabs>
                <w:tab w:val="left" w:pos="538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76E3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8.35pt;height:137.1pt">
                  <v:imagedata r:id="rId5" o:title="печ.2016"/>
                </v:shape>
              </w:pict>
            </w:r>
          </w:p>
        </w:tc>
      </w:tr>
    </w:tbl>
    <w:p w:rsidR="002B18B3" w:rsidRPr="00BF6309" w:rsidRDefault="002B18B3" w:rsidP="00512396">
      <w:pPr>
        <w:tabs>
          <w:tab w:val="left" w:pos="5380"/>
        </w:tabs>
        <w:jc w:val="center"/>
        <w:rPr>
          <w:sz w:val="28"/>
          <w:szCs w:val="28"/>
        </w:rPr>
      </w:pPr>
    </w:p>
    <w:p w:rsidR="002B18B3" w:rsidRDefault="002B18B3" w:rsidP="00512396">
      <w:pPr>
        <w:tabs>
          <w:tab w:val="left" w:pos="5380"/>
        </w:tabs>
        <w:jc w:val="center"/>
        <w:rPr>
          <w:sz w:val="28"/>
          <w:szCs w:val="28"/>
        </w:rPr>
      </w:pPr>
    </w:p>
    <w:p w:rsidR="002B18B3" w:rsidRPr="00A24A3B" w:rsidRDefault="002B18B3" w:rsidP="00A24A3B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24A3B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</w:t>
      </w:r>
    </w:p>
    <w:p w:rsidR="002B18B3" w:rsidRPr="00A24A3B" w:rsidRDefault="002B18B3" w:rsidP="00A24A3B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24A3B">
        <w:rPr>
          <w:rFonts w:ascii="Times New Roman" w:hAnsi="Times New Roman" w:cs="Times New Roman"/>
          <w:sz w:val="28"/>
          <w:szCs w:val="28"/>
        </w:rPr>
        <w:t>ОБЩЕОБРАЗОВАТЕЛЬНАЯ ПРОГРАММА</w:t>
      </w:r>
    </w:p>
    <w:p w:rsidR="002B18B3" w:rsidRPr="00A24A3B" w:rsidRDefault="002B18B3" w:rsidP="00A24A3B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24A3B">
        <w:rPr>
          <w:rFonts w:ascii="Times New Roman" w:hAnsi="Times New Roman" w:cs="Times New Roman"/>
          <w:sz w:val="28"/>
          <w:szCs w:val="28"/>
        </w:rPr>
        <w:t xml:space="preserve">В ОБЛАСТИ ТЕАТРАЛЬНОГО  ИСКУССТВА </w:t>
      </w:r>
    </w:p>
    <w:p w:rsidR="002B18B3" w:rsidRPr="00512396" w:rsidRDefault="002B18B3" w:rsidP="0051239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2B18B3" w:rsidRPr="00512396" w:rsidRDefault="002B18B3" w:rsidP="00512396">
      <w:pPr>
        <w:tabs>
          <w:tab w:val="left" w:pos="538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512396">
        <w:rPr>
          <w:rFonts w:ascii="Times New Roman" w:hAnsi="Times New Roman" w:cs="Times New Roman"/>
          <w:sz w:val="32"/>
          <w:szCs w:val="32"/>
        </w:rPr>
        <w:t>программа учебного предмета</w:t>
      </w:r>
    </w:p>
    <w:p w:rsidR="002B18B3" w:rsidRPr="00512396" w:rsidRDefault="002B18B3" w:rsidP="00AD27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512396">
        <w:rPr>
          <w:rFonts w:ascii="Times New Roman" w:hAnsi="Times New Roman" w:cs="Times New Roman"/>
          <w:sz w:val="40"/>
          <w:szCs w:val="40"/>
        </w:rPr>
        <w:t xml:space="preserve"> «ТАНЕЦ»</w:t>
      </w: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BF6309" w:rsidRDefault="002B18B3" w:rsidP="00512396">
      <w:pPr>
        <w:tabs>
          <w:tab w:val="left" w:pos="538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Разработчик программы:</w:t>
      </w:r>
    </w:p>
    <w:p w:rsidR="002B18B3" w:rsidRPr="00512396" w:rsidRDefault="002B18B3" w:rsidP="00512396">
      <w:pPr>
        <w:tabs>
          <w:tab w:val="left" w:pos="538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Михайлова Светлана Алексеевна</w:t>
      </w:r>
      <w:r w:rsidRPr="0051239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B18B3" w:rsidRPr="00512396" w:rsidRDefault="002B18B3" w:rsidP="00512396">
      <w:pPr>
        <w:tabs>
          <w:tab w:val="left" w:pos="538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преподаватель  театральных дисциплин</w:t>
      </w:r>
    </w:p>
    <w:p w:rsidR="002B18B3" w:rsidRPr="00512396" w:rsidRDefault="00BF6309" w:rsidP="00512396">
      <w:pPr>
        <w:tabs>
          <w:tab w:val="left" w:pos="538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18B3" w:rsidRPr="00512396">
        <w:rPr>
          <w:rFonts w:ascii="Times New Roman" w:hAnsi="Times New Roman" w:cs="Times New Roman"/>
          <w:sz w:val="28"/>
          <w:szCs w:val="28"/>
        </w:rPr>
        <w:t xml:space="preserve">ысшей квалификационной категории </w:t>
      </w:r>
    </w:p>
    <w:p w:rsidR="002B18B3" w:rsidRPr="00512396" w:rsidRDefault="002B18B3" w:rsidP="00512396">
      <w:pPr>
        <w:tabs>
          <w:tab w:val="left" w:pos="538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ДШИ </w:t>
      </w:r>
      <w:r w:rsidRPr="00512396">
        <w:rPr>
          <w:rFonts w:ascii="Times New Roman" w:hAnsi="Times New Roman" w:cs="Times New Roman"/>
          <w:sz w:val="28"/>
          <w:szCs w:val="28"/>
        </w:rPr>
        <w:t xml:space="preserve"> при ГБ</w:t>
      </w:r>
      <w:r w:rsidR="00BF630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ОУ</w:t>
      </w:r>
      <w:r w:rsidR="00BF6309">
        <w:rPr>
          <w:rFonts w:ascii="Times New Roman" w:hAnsi="Times New Roman" w:cs="Times New Roman"/>
          <w:sz w:val="28"/>
          <w:szCs w:val="28"/>
        </w:rPr>
        <w:t xml:space="preserve"> «НОКИ им. С.В. Рахманинова»</w:t>
      </w:r>
    </w:p>
    <w:p w:rsidR="002B18B3" w:rsidRPr="00512396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BF6309" w:rsidRPr="00512396" w:rsidRDefault="00BF6309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2B18B3" w:rsidRDefault="002B18B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BF6309" w:rsidRDefault="00BF6309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BF6309" w:rsidRDefault="00BF6309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3C76E3" w:rsidRDefault="003C76E3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BF6309" w:rsidRDefault="00BF6309" w:rsidP="00AD27B1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2396">
        <w:rPr>
          <w:rFonts w:ascii="Times New Roman" w:hAnsi="Times New Roman" w:cs="Times New Roman"/>
          <w:sz w:val="24"/>
          <w:szCs w:val="24"/>
        </w:rPr>
        <w:t xml:space="preserve">Великий Новгород </w:t>
      </w:r>
    </w:p>
    <w:p w:rsidR="002B18B3" w:rsidRPr="00512396" w:rsidRDefault="002B18B3" w:rsidP="00AD27B1">
      <w:pPr>
        <w:tabs>
          <w:tab w:val="left" w:pos="53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2396">
        <w:rPr>
          <w:rFonts w:ascii="Times New Roman" w:hAnsi="Times New Roman" w:cs="Times New Roman"/>
          <w:sz w:val="24"/>
          <w:szCs w:val="24"/>
        </w:rPr>
        <w:t>2014</w:t>
      </w:r>
    </w:p>
    <w:p w:rsidR="002B18B3" w:rsidRPr="00512396" w:rsidRDefault="002B18B3" w:rsidP="00AD27B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2B18B3" w:rsidRPr="00512396" w:rsidRDefault="002B18B3" w:rsidP="00AD27B1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      Дополнительная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общеразвивающая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Pr="00512396">
        <w:rPr>
          <w:rFonts w:ascii="Times New Roman" w:hAnsi="Times New Roman" w:cs="Times New Roman"/>
          <w:sz w:val="28"/>
          <w:szCs w:val="28"/>
        </w:rPr>
        <w:t xml:space="preserve">программа «Танец» в области театрального  искусства,  </w:t>
      </w:r>
      <w:r>
        <w:rPr>
          <w:rFonts w:ascii="Times New Roman" w:hAnsi="Times New Roman" w:cs="Times New Roman"/>
          <w:sz w:val="28"/>
          <w:szCs w:val="28"/>
        </w:rPr>
        <w:t>имеет художественную</w:t>
      </w:r>
      <w:r w:rsidRPr="00512396">
        <w:rPr>
          <w:rFonts w:ascii="Times New Roman" w:hAnsi="Times New Roman" w:cs="Times New Roman"/>
          <w:sz w:val="28"/>
          <w:szCs w:val="28"/>
        </w:rPr>
        <w:t xml:space="preserve"> направленность и  составлена:</w:t>
      </w:r>
    </w:p>
    <w:p w:rsidR="002B18B3" w:rsidRPr="00512396" w:rsidRDefault="002B18B3" w:rsidP="00AD27B1">
      <w:pPr>
        <w:shd w:val="clear" w:color="auto" w:fill="FFFFFF"/>
        <w:ind w:firstLine="259"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в соответствии с Приказом  Министерства образования и науки РФ от 29 августа 2013 г.  № 1008 «Об утверждении Порядка организации и осуществления образовательной деятельности по дополнительным образовательным программам» и  на основе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программы «Великая радост</w:t>
      </w:r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>ь творчества»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и </w:t>
      </w:r>
      <w:r w:rsidRPr="00512396">
        <w:rPr>
          <w:rFonts w:ascii="Times New Roman" w:hAnsi="Times New Roman" w:cs="Times New Roman"/>
          <w:sz w:val="28"/>
          <w:szCs w:val="28"/>
        </w:rPr>
        <w:t xml:space="preserve">из личного опыта работы.   </w:t>
      </w:r>
    </w:p>
    <w:p w:rsidR="002B18B3" w:rsidRPr="00512396" w:rsidRDefault="002B18B3" w:rsidP="00AD27B1">
      <w:pPr>
        <w:shd w:val="clear" w:color="auto" w:fill="FFFFFF"/>
        <w:jc w:val="both"/>
        <w:rPr>
          <w:rFonts w:ascii="Times New Roman" w:hAnsi="Times New Roman" w:cs="Times New Roman"/>
          <w:color w:val="000000"/>
          <w:w w:val="103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           Программа «Танец» является попыткой систематизировать и обобщить методический материал для занятий танц</w:t>
      </w:r>
      <w:r w:rsidR="00BF6309">
        <w:rPr>
          <w:rFonts w:ascii="Times New Roman" w:hAnsi="Times New Roman" w:cs="Times New Roman"/>
          <w:color w:val="000000"/>
          <w:w w:val="111"/>
          <w:sz w:val="28"/>
          <w:szCs w:val="28"/>
        </w:rPr>
        <w:t>ем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учеников 1-3 классов школ искусств театральной специализации, имеет вариативный характер.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t xml:space="preserve"> </w:t>
      </w:r>
    </w:p>
    <w:p w:rsidR="002B18B3" w:rsidRPr="00512396" w:rsidRDefault="002B18B3" w:rsidP="00AD27B1">
      <w:pPr>
        <w:shd w:val="clear" w:color="auto" w:fill="FFFFFF"/>
        <w:spacing w:line="276" w:lineRule="auto"/>
        <w:ind w:right="113"/>
        <w:jc w:val="both"/>
        <w:rPr>
          <w:rFonts w:ascii="Times New Roman" w:hAnsi="Times New Roman" w:cs="Times New Roman"/>
          <w:color w:val="000000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            Особенности данной концепции заключается в том, что сделан акцент на слиянии двух творческих дисциплин – театральное и хореографическое творчество. Программа создана с учетом возрастных особенностей учащихся 1-3 классов. 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t xml:space="preserve">Становление личности через творческое самовыражение - что </w:t>
      </w:r>
      <w:r w:rsidRPr="00512396">
        <w:rPr>
          <w:rFonts w:ascii="Times New Roman" w:hAnsi="Times New Roman" w:cs="Times New Roman"/>
          <w:color w:val="000000"/>
          <w:w w:val="101"/>
          <w:sz w:val="28"/>
          <w:szCs w:val="28"/>
        </w:rPr>
        <w:t xml:space="preserve">может быть лучше для подростков от 12 лет. Именно на эту возрастную группу рассчитана комплексная авторская программа «Танец». 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t>При создании программы учитывался тот факт, что театр - это синтез многих видов искусства: литературы, музыки, живописи, танца, пластики. В процессе обучения подросток получает обшир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softHyphen/>
        <w:t>ные и глубокие знания в этих областях. Занятия способствуют раз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softHyphen/>
        <w:t xml:space="preserve">витию у подростков способности эффективно взаимодействовать с окружающими, навыков коллективного анализа, личностных качеств и умений, акцентировано внимание </w:t>
      </w:r>
      <w:r w:rsidRPr="00512396">
        <w:rPr>
          <w:rFonts w:ascii="Times New Roman" w:hAnsi="Times New Roman" w:cs="Times New Roman"/>
          <w:color w:val="000000"/>
          <w:w w:val="102"/>
          <w:sz w:val="28"/>
          <w:szCs w:val="28"/>
        </w:rPr>
        <w:t xml:space="preserve"> на раскрытие индивидуальности и самобытности личности.</w:t>
      </w:r>
    </w:p>
    <w:p w:rsidR="002B18B3" w:rsidRPr="00512396" w:rsidRDefault="002B18B3" w:rsidP="00AD27B1">
      <w:pPr>
        <w:spacing w:line="276" w:lineRule="auto"/>
        <w:jc w:val="both"/>
        <w:rPr>
          <w:rFonts w:ascii="Times New Roman" w:hAnsi="Times New Roman" w:cs="Times New Roman"/>
          <w:color w:val="000000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w w:val="102"/>
          <w:sz w:val="28"/>
          <w:szCs w:val="28"/>
        </w:rPr>
        <w:t xml:space="preserve">         Срок реализации программы:</w:t>
      </w:r>
      <w:r w:rsidRPr="00512396">
        <w:rPr>
          <w:rFonts w:ascii="Times New Roman" w:hAnsi="Times New Roman" w:cs="Times New Roman"/>
          <w:color w:val="000000"/>
          <w:w w:val="102"/>
          <w:sz w:val="28"/>
          <w:szCs w:val="28"/>
        </w:rPr>
        <w:t xml:space="preserve"> 3 года обучения.</w:t>
      </w:r>
      <w:r w:rsidRPr="00512396">
        <w:rPr>
          <w:rFonts w:ascii="Times New Roman" w:hAnsi="Times New Roman" w:cs="Times New Roman"/>
          <w:sz w:val="28"/>
          <w:szCs w:val="28"/>
        </w:rPr>
        <w:t xml:space="preserve"> В соответствии с учебным планом данный предмет изучается  в 1-3 классах в объеме 68 часов по 2 часа в неделю.</w:t>
      </w:r>
    </w:p>
    <w:p w:rsidR="002B18B3" w:rsidRPr="00512396" w:rsidRDefault="002B18B3" w:rsidP="00AD27B1">
      <w:pPr>
        <w:ind w:firstLine="709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A"/>
          <w:sz w:val="28"/>
          <w:szCs w:val="28"/>
        </w:rPr>
        <w:t>Объем учебного времени,</w:t>
      </w:r>
      <w:r w:rsidRPr="00512396">
        <w:rPr>
          <w:rFonts w:ascii="Times New Roman" w:hAnsi="Times New Roman" w:cs="Times New Roman"/>
          <w:color w:val="00000A"/>
          <w:sz w:val="28"/>
          <w:szCs w:val="28"/>
        </w:rPr>
        <w:t xml:space="preserve"> предусмотренный учебным планом ДШИ на реализацию предмета «ТАНЕЦ»</w:t>
      </w:r>
    </w:p>
    <w:p w:rsidR="002B18B3" w:rsidRPr="00512396" w:rsidRDefault="002B18B3" w:rsidP="00AD27B1">
      <w:pPr>
        <w:ind w:firstLine="709"/>
        <w:jc w:val="right"/>
        <w:rPr>
          <w:rFonts w:ascii="Times New Roman" w:hAnsi="Times New Roman" w:cs="Times New Roman"/>
          <w:i/>
          <w:iCs/>
          <w:color w:val="00000A"/>
          <w:sz w:val="28"/>
          <w:szCs w:val="28"/>
        </w:rPr>
      </w:pPr>
      <w:r w:rsidRPr="00512396">
        <w:rPr>
          <w:rFonts w:ascii="Times New Roman" w:hAnsi="Times New Roman" w:cs="Times New Roman"/>
          <w:i/>
          <w:iCs/>
          <w:color w:val="00000A"/>
          <w:sz w:val="28"/>
          <w:szCs w:val="28"/>
        </w:rPr>
        <w:t>Таблица 1</w:t>
      </w:r>
    </w:p>
    <w:tbl>
      <w:tblPr>
        <w:tblW w:w="5000" w:type="pct"/>
        <w:tblInd w:w="-38" w:type="dxa"/>
        <w:tblCellMar>
          <w:left w:w="40" w:type="dxa"/>
          <w:right w:w="40" w:type="dxa"/>
        </w:tblCellMar>
        <w:tblLook w:val="00A0"/>
      </w:tblPr>
      <w:tblGrid>
        <w:gridCol w:w="6932"/>
        <w:gridCol w:w="2502"/>
      </w:tblGrid>
      <w:tr w:rsidR="002B18B3" w:rsidRPr="00512396">
        <w:trPr>
          <w:trHeight w:hRule="exact" w:val="347"/>
        </w:trPr>
        <w:tc>
          <w:tcPr>
            <w:tcW w:w="36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Содержание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1-3 класс</w:t>
            </w:r>
          </w:p>
        </w:tc>
      </w:tr>
      <w:tr w:rsidR="002B18B3" w:rsidRPr="00512396">
        <w:trPr>
          <w:trHeight w:hRule="exact" w:val="410"/>
        </w:trPr>
        <w:tc>
          <w:tcPr>
            <w:tcW w:w="36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Максимальная учебная нагрузка (в часах)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255</w:t>
            </w:r>
          </w:p>
        </w:tc>
      </w:tr>
      <w:tr w:rsidR="002B18B3" w:rsidRPr="00512396">
        <w:trPr>
          <w:trHeight w:hRule="exact" w:val="288"/>
        </w:trPr>
        <w:tc>
          <w:tcPr>
            <w:tcW w:w="367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Количество часов на аудиторные занятия</w:t>
            </w:r>
          </w:p>
        </w:tc>
        <w:tc>
          <w:tcPr>
            <w:tcW w:w="13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204</w:t>
            </w:r>
          </w:p>
        </w:tc>
      </w:tr>
      <w:tr w:rsidR="002B18B3" w:rsidRPr="00512396">
        <w:trPr>
          <w:trHeight w:hRule="exact" w:val="405"/>
        </w:trPr>
        <w:tc>
          <w:tcPr>
            <w:tcW w:w="367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Количество часов на самостоятельную работу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8B3" w:rsidRPr="00512396" w:rsidRDefault="002B18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51</w:t>
            </w:r>
          </w:p>
        </w:tc>
      </w:tr>
    </w:tbl>
    <w:p w:rsidR="002B18B3" w:rsidRPr="00512396" w:rsidRDefault="002B18B3" w:rsidP="00AD27B1">
      <w:pPr>
        <w:shd w:val="clear" w:color="auto" w:fill="FFFFFF"/>
        <w:spacing w:before="5" w:line="360" w:lineRule="auto"/>
        <w:ind w:right="14" w:firstLine="360"/>
        <w:jc w:val="both"/>
        <w:rPr>
          <w:rFonts w:ascii="Times New Roman" w:hAnsi="Times New Roman" w:cs="Times New Roman"/>
          <w:b/>
          <w:bCs/>
          <w:color w:val="000000"/>
          <w:spacing w:val="-1"/>
          <w:w w:val="106"/>
          <w:sz w:val="28"/>
          <w:szCs w:val="28"/>
        </w:rPr>
      </w:pPr>
    </w:p>
    <w:p w:rsidR="002B18B3" w:rsidRPr="00512396" w:rsidRDefault="002B18B3" w:rsidP="00BF6309">
      <w:pPr>
        <w:shd w:val="clear" w:color="auto" w:fill="FFFFFF"/>
        <w:spacing w:before="5" w:line="36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spacing w:val="-1"/>
          <w:w w:val="106"/>
          <w:sz w:val="28"/>
          <w:szCs w:val="28"/>
        </w:rPr>
        <w:t xml:space="preserve"> Форма проведения</w:t>
      </w:r>
      <w:r w:rsidRPr="00512396"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  <w:t xml:space="preserve"> учебного занятия – групповой урок 2 час</w:t>
      </w:r>
      <w:r w:rsidR="00BF6309"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  <w:t>а</w:t>
      </w:r>
      <w:r w:rsidRPr="00512396"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  <w:t xml:space="preserve"> в неделю.</w:t>
      </w:r>
    </w:p>
    <w:p w:rsidR="002B18B3" w:rsidRPr="00512396" w:rsidRDefault="002B18B3" w:rsidP="00BF6309">
      <w:pPr>
        <w:tabs>
          <w:tab w:val="left" w:pos="360"/>
        </w:tabs>
        <w:jc w:val="center"/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Формы контроля</w:t>
      </w: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 xml:space="preserve">         Промежуточный контроль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-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 xml:space="preserve"> 1, 2 классы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проводится в конце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,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,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III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и IV четверти в форме контрольного урока; </w:t>
      </w: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       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Промежуточный контроль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 xml:space="preserve">- 3 класс 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проводится в конце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,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,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  <w:lang w:val="en-US"/>
        </w:rPr>
        <w:t>III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четверти в форме контрольного урока; </w:t>
      </w: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lastRenderedPageBreak/>
        <w:t xml:space="preserve">         Итоговый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контроль проводится в конце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3-го года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обучения в форме контрольного урока.</w:t>
      </w: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ab/>
        <w:t xml:space="preserve">Занятия проводятся 1 раз в неделю по 2 академического часа. </w:t>
      </w:r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>Самостоятельная работа – 0,5 час</w:t>
      </w:r>
      <w:proofErr w:type="gramStart"/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неделю.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Всего данная программа рассчитана на </w:t>
      </w:r>
      <w:r>
        <w:rPr>
          <w:rFonts w:ascii="Times New Roman" w:hAnsi="Times New Roman" w:cs="Times New Roman"/>
          <w:w w:val="111"/>
          <w:sz w:val="28"/>
          <w:szCs w:val="28"/>
        </w:rPr>
        <w:t>255</w:t>
      </w:r>
      <w:r w:rsidRPr="00512396">
        <w:rPr>
          <w:rFonts w:ascii="Times New Roman" w:hAnsi="Times New Roman" w:cs="Times New Roman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часов.</w:t>
      </w:r>
    </w:p>
    <w:p w:rsidR="00BF6309" w:rsidRPr="00512396" w:rsidRDefault="00BF6309" w:rsidP="00BF630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Сведения о затратах учебного времени</w:t>
      </w:r>
    </w:p>
    <w:p w:rsidR="002B18B3" w:rsidRPr="00512396" w:rsidRDefault="002B18B3" w:rsidP="00BF6309">
      <w:pPr>
        <w:tabs>
          <w:tab w:val="left" w:pos="360"/>
        </w:tabs>
        <w:jc w:val="right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Таблица №2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85"/>
        <w:gridCol w:w="897"/>
        <w:gridCol w:w="897"/>
        <w:gridCol w:w="897"/>
      </w:tblGrid>
      <w:tr w:rsidR="002B18B3" w:rsidRPr="00512396">
        <w:trPr>
          <w:trHeight w:val="375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Вид учебной работы</w:t>
            </w:r>
          </w:p>
        </w:tc>
        <w:tc>
          <w:tcPr>
            <w:tcW w:w="0" w:type="auto"/>
            <w:gridSpan w:val="3"/>
          </w:tcPr>
          <w:p w:rsidR="002B18B3" w:rsidRPr="00BF6309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Затраты учебного времени</w:t>
            </w:r>
          </w:p>
        </w:tc>
      </w:tr>
      <w:tr w:rsidR="002B18B3" w:rsidRPr="00512396">
        <w:trPr>
          <w:trHeight w:val="375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Годы обучения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</w:tr>
      <w:tr w:rsidR="002B18B3" w:rsidRPr="00512396">
        <w:trPr>
          <w:trHeight w:val="375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34</w:t>
            </w:r>
          </w:p>
        </w:tc>
      </w:tr>
      <w:tr w:rsidR="002B18B3" w:rsidRPr="00512396">
        <w:trPr>
          <w:trHeight w:val="375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Количество часов на аудиторные занятия в (неделю)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</w:tr>
      <w:tr w:rsidR="002B18B3" w:rsidRPr="00512396" w:rsidTr="00BF6309">
        <w:trPr>
          <w:trHeight w:val="452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Общее количество часов 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2B18B3" w:rsidRPr="00512396" w:rsidTr="00BF6309">
        <w:trPr>
          <w:trHeight w:val="429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Аудиторные занятия всего за все годы обучения</w:t>
            </w:r>
          </w:p>
        </w:tc>
        <w:tc>
          <w:tcPr>
            <w:tcW w:w="0" w:type="auto"/>
            <w:gridSpan w:val="3"/>
          </w:tcPr>
          <w:p w:rsidR="002B18B3" w:rsidRPr="00512396" w:rsidRDefault="002B18B3" w:rsidP="00BF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204 </w:t>
            </w:r>
          </w:p>
        </w:tc>
      </w:tr>
      <w:tr w:rsidR="002B18B3" w:rsidRPr="00512396">
        <w:trPr>
          <w:trHeight w:val="428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Количество часов  на самостоятельную работу (в неделю)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0,5</w:t>
            </w:r>
          </w:p>
          <w:p w:rsidR="002B18B3" w:rsidRPr="00512396" w:rsidRDefault="002B18B3" w:rsidP="00BF63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0,5</w:t>
            </w:r>
          </w:p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2B18B3" w:rsidRPr="00512396">
        <w:trPr>
          <w:trHeight w:val="269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Общее количество часов  на самостоятельную работу (в год)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17</w:t>
            </w:r>
          </w:p>
        </w:tc>
      </w:tr>
      <w:tr w:rsidR="002B18B3" w:rsidRPr="00512396">
        <w:trPr>
          <w:trHeight w:val="269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Общее количество часов  на самостоятельную работу</w:t>
            </w:r>
          </w:p>
        </w:tc>
        <w:tc>
          <w:tcPr>
            <w:tcW w:w="0" w:type="auto"/>
            <w:gridSpan w:val="3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51</w:t>
            </w:r>
          </w:p>
        </w:tc>
      </w:tr>
      <w:tr w:rsidR="002B18B3" w:rsidRPr="00512396">
        <w:trPr>
          <w:trHeight w:val="358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Максимальное количество часов занятий в неделю (</w:t>
            </w:r>
            <w:proofErr w:type="gramStart"/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аудиторные</w:t>
            </w:r>
            <w:proofErr w:type="gramEnd"/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и самостоятельные)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2,5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2,5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2,5</w:t>
            </w:r>
          </w:p>
        </w:tc>
      </w:tr>
      <w:tr w:rsidR="002B18B3" w:rsidRPr="00512396">
        <w:trPr>
          <w:trHeight w:val="358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Общее максимальное количество часов по годам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85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85</w:t>
            </w:r>
          </w:p>
        </w:tc>
        <w:tc>
          <w:tcPr>
            <w:tcW w:w="0" w:type="auto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85</w:t>
            </w:r>
          </w:p>
        </w:tc>
      </w:tr>
      <w:tr w:rsidR="002B18B3" w:rsidRPr="00512396">
        <w:trPr>
          <w:trHeight w:val="358"/>
        </w:trPr>
        <w:tc>
          <w:tcPr>
            <w:tcW w:w="0" w:type="auto"/>
          </w:tcPr>
          <w:p w:rsidR="002B18B3" w:rsidRPr="00512396" w:rsidRDefault="002B18B3" w:rsidP="00BF6309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Общее максимальное количество часов на весь срок обучения</w:t>
            </w:r>
          </w:p>
        </w:tc>
        <w:tc>
          <w:tcPr>
            <w:tcW w:w="0" w:type="auto"/>
            <w:gridSpan w:val="3"/>
          </w:tcPr>
          <w:p w:rsidR="002B18B3" w:rsidRPr="00512396" w:rsidRDefault="002B18B3" w:rsidP="00BF6309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255</w:t>
            </w:r>
          </w:p>
        </w:tc>
      </w:tr>
    </w:tbl>
    <w:p w:rsidR="002B18B3" w:rsidRPr="00512396" w:rsidRDefault="002B18B3" w:rsidP="00BF630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</w:p>
    <w:p w:rsidR="002B18B3" w:rsidRPr="00512396" w:rsidRDefault="002B18B3" w:rsidP="00BF6309">
      <w:pPr>
        <w:widowControl/>
        <w:autoSpaceDE/>
        <w:adjustRightInd/>
        <w:ind w:right="113"/>
        <w:jc w:val="both"/>
        <w:rPr>
          <w:rFonts w:ascii="Times New Roman" w:hAnsi="Times New Roman" w:cs="Times New Roman"/>
          <w:b/>
          <w:bCs/>
          <w:i/>
          <w:iCs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  <w:r w:rsidRPr="00512396">
        <w:rPr>
          <w:rFonts w:ascii="Times New Roman" w:hAnsi="Times New Roman" w:cs="Times New Roman"/>
          <w:sz w:val="28"/>
          <w:szCs w:val="28"/>
        </w:rPr>
        <w:t>:</w:t>
      </w:r>
    </w:p>
    <w:p w:rsidR="002B18B3" w:rsidRPr="00512396" w:rsidRDefault="002B18B3" w:rsidP="00BF6309">
      <w:pPr>
        <w:widowControl/>
        <w:autoSpaceDE/>
        <w:adjustRightInd/>
        <w:ind w:right="113"/>
        <w:jc w:val="both"/>
        <w:rPr>
          <w:rFonts w:ascii="Times New Roman" w:hAnsi="Times New Roman" w:cs="Times New Roman"/>
          <w:color w:val="000000"/>
          <w:spacing w:val="-2"/>
          <w:w w:val="115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Содействовать развитию духовно-нравст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softHyphen/>
        <w:t>венных основ личности ученика, его творческих способнос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softHyphen/>
      </w:r>
      <w:r w:rsidRPr="00512396">
        <w:rPr>
          <w:rFonts w:ascii="Times New Roman" w:hAnsi="Times New Roman" w:cs="Times New Roman"/>
          <w:color w:val="000000"/>
          <w:w w:val="106"/>
          <w:sz w:val="28"/>
          <w:szCs w:val="28"/>
        </w:rPr>
        <w:t xml:space="preserve">тей и </w:t>
      </w:r>
      <w:r w:rsidRPr="00512396">
        <w:rPr>
          <w:rFonts w:ascii="Times New Roman" w:hAnsi="Times New Roman" w:cs="Times New Roman"/>
          <w:color w:val="000000"/>
          <w:spacing w:val="11"/>
          <w:w w:val="106"/>
          <w:sz w:val="28"/>
          <w:szCs w:val="28"/>
        </w:rPr>
        <w:t>эмоционального</w:t>
      </w:r>
      <w:r w:rsidRPr="00512396">
        <w:rPr>
          <w:rFonts w:ascii="Times New Roman" w:hAnsi="Times New Roman" w:cs="Times New Roman"/>
          <w:color w:val="000000"/>
          <w:w w:val="106"/>
          <w:sz w:val="28"/>
          <w:szCs w:val="28"/>
        </w:rPr>
        <w:t xml:space="preserve"> мира </w:t>
      </w:r>
      <w:r w:rsidRPr="00512396">
        <w:rPr>
          <w:rFonts w:ascii="Times New Roman" w:hAnsi="Times New Roman" w:cs="Times New Roman"/>
          <w:color w:val="000000"/>
          <w:spacing w:val="14"/>
          <w:w w:val="106"/>
          <w:sz w:val="28"/>
          <w:szCs w:val="28"/>
        </w:rPr>
        <w:t>через</w:t>
      </w:r>
      <w:r w:rsidRPr="00512396">
        <w:rPr>
          <w:rFonts w:ascii="Times New Roman" w:hAnsi="Times New Roman" w:cs="Times New Roman"/>
          <w:color w:val="000000"/>
          <w:w w:val="106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color w:val="000000"/>
          <w:spacing w:val="11"/>
          <w:w w:val="106"/>
          <w:sz w:val="28"/>
          <w:szCs w:val="28"/>
        </w:rPr>
        <w:t>приобщение</w:t>
      </w:r>
      <w:r w:rsidRPr="00512396">
        <w:rPr>
          <w:rFonts w:ascii="Times New Roman" w:hAnsi="Times New Roman" w:cs="Times New Roman"/>
          <w:color w:val="000000"/>
          <w:w w:val="106"/>
          <w:sz w:val="28"/>
          <w:szCs w:val="28"/>
        </w:rPr>
        <w:t xml:space="preserve"> к искусству танца и </w:t>
      </w:r>
      <w:r w:rsidRPr="00512396">
        <w:rPr>
          <w:rFonts w:ascii="Times New Roman" w:hAnsi="Times New Roman" w:cs="Times New Roman"/>
          <w:color w:val="000000"/>
          <w:spacing w:val="-2"/>
          <w:w w:val="115"/>
          <w:sz w:val="28"/>
          <w:szCs w:val="28"/>
        </w:rPr>
        <w:t xml:space="preserve">театра;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формирование, закрепление и совершенствование двигательных навыков, гармонизация физических и духовных сфер.</w:t>
      </w:r>
    </w:p>
    <w:p w:rsidR="002B18B3" w:rsidRPr="00512396" w:rsidRDefault="002B18B3" w:rsidP="00154A0D">
      <w:pPr>
        <w:widowControl/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Программа носит комплексный интегративный характер, так как направлена на решение следующих задач: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создание условий для раскрытия таланта каждого ребенка и пре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softHyphen/>
        <w:t>одоления психологических барьеров, мешающих полноценному са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softHyphen/>
        <w:t xml:space="preserve">мовыражению; 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физическое совершенствование (коррекция и развитие координации, мелкой моторики, укрепление мышц тела);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развитие выносливости, гибкости, </w:t>
      </w:r>
      <w:proofErr w:type="spellStart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танцевальности</w:t>
      </w:r>
      <w:proofErr w:type="spellEnd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, чувства ритма, памяти;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развитие психологической деятельности (развитие зрительной, слуховой, двигательной реакции и памяти);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развитие различных видов мышления (наглядно-образное, словесно-логическое и др.);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lastRenderedPageBreak/>
        <w:t>развитие творческих способностей, музыкального слуха, ритма, творческого воображения, пластической выразительности;</w:t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t xml:space="preserve"> 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развитие навыков общения и коммуникации;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воспитание волевых качеств, формирование характера, утверждение активной жизненной позиции;</w:t>
      </w:r>
      <w:r w:rsidRPr="00512396">
        <w:rPr>
          <w:rFonts w:ascii="Times New Roman" w:hAnsi="Times New Roman" w:cs="Times New Roman"/>
          <w:color w:val="000000"/>
          <w:w w:val="105"/>
          <w:sz w:val="28"/>
          <w:szCs w:val="28"/>
        </w:rPr>
        <w:t xml:space="preserve"> 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создание ситуаций, обеспечивающих подростку возможность нравственного выбора;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совершенствование</w:t>
      </w:r>
      <w:r w:rsidR="00BF6309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эмоционально-личностной</w:t>
      </w:r>
      <w:r w:rsidR="00BF6309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сферы </w:t>
      </w:r>
      <w:r w:rsidR="00BF6309">
        <w:rPr>
          <w:rFonts w:ascii="Times New Roman" w:hAnsi="Times New Roman" w:cs="Times New Roman"/>
          <w:color w:val="000000"/>
          <w:w w:val="111"/>
          <w:sz w:val="28"/>
          <w:szCs w:val="28"/>
        </w:rPr>
        <w:t>(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отношение к окружающим, способность к самооценке и т.д.);</w:t>
      </w:r>
    </w:p>
    <w:p w:rsidR="002B18B3" w:rsidRPr="00512396" w:rsidRDefault="002B18B3" w:rsidP="00154A0D">
      <w:pPr>
        <w:widowControl/>
        <w:numPr>
          <w:ilvl w:val="0"/>
          <w:numId w:val="2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приобщение к широкому пласту духовно-нравственных и куль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softHyphen/>
        <w:t>турных традиций народов России.</w:t>
      </w:r>
    </w:p>
    <w:p w:rsidR="002B18B3" w:rsidRPr="00512396" w:rsidRDefault="002B18B3" w:rsidP="00154A0D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В процессе </w:t>
      </w:r>
      <w:proofErr w:type="gramStart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обучения по программе</w:t>
      </w:r>
      <w:proofErr w:type="gramEnd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«Тан</w:t>
      </w:r>
      <w:r w:rsidR="00BF6309">
        <w:rPr>
          <w:rFonts w:ascii="Times New Roman" w:hAnsi="Times New Roman" w:cs="Times New Roman"/>
          <w:color w:val="000000"/>
          <w:w w:val="111"/>
          <w:sz w:val="28"/>
          <w:szCs w:val="28"/>
        </w:rPr>
        <w:t>е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ц» учащийся получает следующие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знания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: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названия простых </w:t>
      </w:r>
      <w:proofErr w:type="spellStart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общеразвивающих</w:t>
      </w:r>
      <w:proofErr w:type="spellEnd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упражнений;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характер музыки и движений (быстро, медленно);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характер музыки (веселый, бодрый, печальный, грустный);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термины, определяющие характер музыки (темп, ритм);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термины, связанные с различными перестроениями (лицом к центру, лицом по линии танца);</w:t>
      </w:r>
    </w:p>
    <w:p w:rsidR="002B18B3" w:rsidRPr="00512396" w:rsidRDefault="002B18B3" w:rsidP="00154A0D">
      <w:pPr>
        <w:widowControl/>
        <w:numPr>
          <w:ilvl w:val="0"/>
          <w:numId w:val="3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названия различных танцевальных движений историко-бытового и народного характера.</w:t>
      </w:r>
    </w:p>
    <w:p w:rsidR="002B18B3" w:rsidRPr="00512396" w:rsidRDefault="002B18B3" w:rsidP="00BF6309">
      <w:pPr>
        <w:tabs>
          <w:tab w:val="left" w:pos="360"/>
        </w:tabs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В результате освоения программы формируются следующие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</w:t>
      </w:r>
      <w:r w:rsidRPr="00512396">
        <w:rPr>
          <w:rFonts w:ascii="Times New Roman" w:hAnsi="Times New Roman" w:cs="Times New Roman"/>
          <w:b/>
          <w:bCs/>
          <w:color w:val="000000"/>
          <w:w w:val="111"/>
          <w:sz w:val="28"/>
          <w:szCs w:val="28"/>
        </w:rPr>
        <w:t>умения и навыки</w:t>
      </w: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: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ориентироваться в пространстве;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повторять за учителем простейшие ритмические рисунки и придумывать их самим;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слышать изменение звучания музыки и передавать их движениями;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выполнять свободные и точные перестроения в пространстве;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начинать и заканчивать  движение вместе с началом и окончанием музыкальной фразы;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свободно работать </w:t>
      </w:r>
      <w:proofErr w:type="gramStart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с</w:t>
      </w:r>
      <w:proofErr w:type="gramEnd"/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по одному и в парах;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точно передавать и изменения темпа и ритма через изменение характера движений;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чётко выполнять упражнения на развития координации движения;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выполнять синхронно и последовательно смешанные ритмические рисунки;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придумывать свои простейшие движения с предметом и без, по одному и в парах;</w:t>
      </w:r>
    </w:p>
    <w:p w:rsidR="002B18B3" w:rsidRPr="00512396" w:rsidRDefault="002B18B3" w:rsidP="00154A0D">
      <w:pPr>
        <w:widowControl/>
        <w:numPr>
          <w:ilvl w:val="0"/>
          <w:numId w:val="4"/>
        </w:numPr>
        <w:autoSpaceDE/>
        <w:adjustRightInd/>
        <w:jc w:val="both"/>
        <w:rPr>
          <w:rFonts w:ascii="Times New Roman" w:hAnsi="Times New Roman" w:cs="Times New Roman"/>
          <w:color w:val="000000"/>
          <w:w w:val="111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11"/>
          <w:sz w:val="28"/>
          <w:szCs w:val="28"/>
        </w:rPr>
        <w:t>точно передавать образ через мимику и танец.</w:t>
      </w:r>
    </w:p>
    <w:p w:rsidR="002B18B3" w:rsidRPr="00512396" w:rsidRDefault="002B18B3" w:rsidP="00154A0D">
      <w:pPr>
        <w:shd w:val="clear" w:color="auto" w:fill="FFFFFF"/>
        <w:spacing w:before="5"/>
        <w:ind w:right="14" w:firstLine="360"/>
        <w:jc w:val="both"/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w w:val="102"/>
          <w:sz w:val="28"/>
          <w:szCs w:val="28"/>
        </w:rPr>
        <w:t>Программа предусматривает изучение историко-бытового танца, танцев народов мира, ознакомление с ко</w:t>
      </w:r>
      <w:r w:rsidRPr="00512396">
        <w:rPr>
          <w:rFonts w:ascii="Times New Roman" w:hAnsi="Times New Roman" w:cs="Times New Roman"/>
          <w:color w:val="000000"/>
          <w:w w:val="102"/>
          <w:sz w:val="28"/>
          <w:szCs w:val="28"/>
        </w:rPr>
        <w:softHyphen/>
        <w:t>стюмами, традициями народов мира; знакомство с европейской культу</w:t>
      </w:r>
      <w:r w:rsidRPr="00512396">
        <w:rPr>
          <w:rFonts w:ascii="Times New Roman" w:hAnsi="Times New Roman" w:cs="Times New Roman"/>
          <w:color w:val="000000"/>
          <w:w w:val="102"/>
          <w:sz w:val="28"/>
          <w:szCs w:val="28"/>
        </w:rPr>
        <w:softHyphen/>
      </w:r>
      <w:r w:rsidRPr="00512396">
        <w:rPr>
          <w:rFonts w:ascii="Times New Roman" w:hAnsi="Times New Roman" w:cs="Times New Roman"/>
          <w:color w:val="000000"/>
          <w:w w:val="103"/>
          <w:sz w:val="28"/>
          <w:szCs w:val="28"/>
        </w:rPr>
        <w:t>рой; с историей балета; творчеством известных танцевальных коллективов</w:t>
      </w:r>
      <w:r w:rsidRPr="00512396"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  <w:t>.</w:t>
      </w:r>
    </w:p>
    <w:p w:rsidR="002B18B3" w:rsidRPr="00512396" w:rsidRDefault="002B18B3" w:rsidP="00AD27B1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512396" w:rsidRDefault="002B18B3" w:rsidP="00AD27B1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512396" w:rsidRDefault="00151C21" w:rsidP="00AD27B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Учебно-т</w:t>
      </w:r>
      <w:r w:rsidR="002B18B3" w:rsidRPr="00512396">
        <w:rPr>
          <w:rFonts w:ascii="Times New Roman" w:hAnsi="Times New Roman" w:cs="Times New Roman"/>
          <w:sz w:val="28"/>
          <w:szCs w:val="28"/>
        </w:rPr>
        <w:t xml:space="preserve">ематический план </w:t>
      </w: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tbl>
      <w:tblPr>
        <w:tblW w:w="492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1"/>
        <w:gridCol w:w="849"/>
        <w:gridCol w:w="992"/>
        <w:gridCol w:w="996"/>
      </w:tblGrid>
      <w:tr w:rsidR="00BF6309" w:rsidRPr="00512396" w:rsidTr="00151C21">
        <w:trPr>
          <w:cantSplit/>
          <w:trHeight w:val="320"/>
        </w:trPr>
        <w:tc>
          <w:tcPr>
            <w:tcW w:w="3496" w:type="pct"/>
            <w:vMerge w:val="restart"/>
          </w:tcPr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04" w:type="pct"/>
            <w:gridSpan w:val="3"/>
          </w:tcPr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BF6309" w:rsidRPr="00512396" w:rsidTr="00151C21">
        <w:trPr>
          <w:cantSplit/>
          <w:trHeight w:val="362"/>
        </w:trPr>
        <w:tc>
          <w:tcPr>
            <w:tcW w:w="3496" w:type="pct"/>
            <w:vMerge/>
            <w:vAlign w:val="center"/>
          </w:tcPr>
          <w:p w:rsidR="00BF6309" w:rsidRPr="00BF6309" w:rsidRDefault="00BF630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</w:tcPr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26" w:type="pct"/>
          </w:tcPr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527" w:type="pct"/>
          </w:tcPr>
          <w:p w:rsidR="00BF6309" w:rsidRPr="00BF6309" w:rsidRDefault="00BF630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63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</w:p>
        </w:tc>
      </w:tr>
      <w:tr w:rsidR="00BF6309" w:rsidRPr="00512396" w:rsidTr="00151C21">
        <w:trPr>
          <w:cantSplit/>
          <w:trHeight w:val="1541"/>
        </w:trPr>
        <w:tc>
          <w:tcPr>
            <w:tcW w:w="3496" w:type="pct"/>
          </w:tcPr>
          <w:p w:rsidR="00BF6309" w:rsidRPr="00512396" w:rsidRDefault="00BF6309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Вводный урок. </w:t>
            </w:r>
          </w:p>
          <w:p w:rsidR="00BF6309" w:rsidRPr="00512396" w:rsidRDefault="00BF6309" w:rsidP="00151C21">
            <w:pPr>
              <w:shd w:val="clear" w:color="auto" w:fill="FFFFFF"/>
              <w:ind w:firstLin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Знакомство с таким видом искусства – как Танец. Танец и его художественный выразительные средства. Музыка. Лек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сика. Пластическая мимика. Рисунок, композиционное расположение на сценической площадке (базовые понятия)</w:t>
            </w:r>
          </w:p>
          <w:p w:rsidR="00BF6309" w:rsidRPr="00512396" w:rsidRDefault="00BF6309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Истоки возникновения танцевального искусства (предпосылки возникновения танцевального искусства).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6309" w:rsidRPr="00512396" w:rsidTr="00151C21">
        <w:trPr>
          <w:cantSplit/>
          <w:trHeight w:val="1691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Общеукрепляющие упражнения. </w:t>
            </w:r>
          </w:p>
          <w:p w:rsidR="00BF6309" w:rsidRPr="00512396" w:rsidRDefault="00BF6309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Правильная постановка корпуса, рук, ног, головы (упражнения на осанку; упражнения на развитие координации между отдельными частями тела, стоя и в партере). Упражнения на развитие музыкального слуха.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F6309" w:rsidRPr="00512396" w:rsidTr="00151C21">
        <w:trPr>
          <w:cantSplit/>
          <w:trHeight w:val="879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Танец в древних цивилизациях. Первые пляски древности: военные, священные, сценические, общественно-бытовые пляски Древней Греции и Римской Империи.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6309" w:rsidRPr="00512396" w:rsidTr="00151C21">
        <w:trPr>
          <w:cantSplit/>
          <w:trHeight w:val="1040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точной ориентации в пространстве. Развитие двигательной памяти и реакции. Знакомство с динамическими оттенками в музыке. Соединение музыкальной динамики и движений. 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" w:type="pct"/>
          </w:tcPr>
          <w:p w:rsidR="00BF6309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F6309" w:rsidRPr="00512396" w:rsidTr="00151C21">
        <w:trPr>
          <w:cantSplit/>
          <w:trHeight w:val="978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Танец в средние века. Запрет на светские зрелища (инквизиция). Особенности создания хореографического образа и костюма средневековой Ев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ропы</w:t>
            </w:r>
            <w:r w:rsidRPr="00512396">
              <w:rPr>
                <w:rFonts w:ascii="Times New Roman" w:hAnsi="Times New Roman" w:cs="Times New Roman"/>
                <w:color w:val="000000"/>
                <w:w w:val="102"/>
                <w:sz w:val="28"/>
                <w:szCs w:val="28"/>
              </w:rPr>
              <w:t>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6309" w:rsidRPr="00512396" w:rsidTr="00151C21">
        <w:trPr>
          <w:cantSplit/>
          <w:trHeight w:val="981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творческого воображения. Соединение таких понятий, как: характер музыки, темп, ритм. </w:t>
            </w:r>
          </w:p>
          <w:p w:rsidR="00BF6309" w:rsidRPr="00512396" w:rsidRDefault="00BF6309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танцевального этюда.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F6309" w:rsidRPr="00512396" w:rsidTr="00151C21">
        <w:trPr>
          <w:cantSplit/>
          <w:trHeight w:val="930"/>
        </w:trPr>
        <w:tc>
          <w:tcPr>
            <w:tcW w:w="3496" w:type="pct"/>
          </w:tcPr>
          <w:p w:rsidR="00BF6309" w:rsidRPr="00512396" w:rsidRDefault="00BF6309" w:rsidP="00151C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Танец в Эпоху Возрождения. Бытовой танец, символика танцевальных движений, рисунки танца. Костюм эпохи </w:t>
            </w:r>
            <w:proofErr w:type="gramStart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Возрождении</w:t>
            </w:r>
            <w:proofErr w:type="gram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6309" w:rsidRPr="00512396" w:rsidTr="00151C21">
        <w:trPr>
          <w:cantSplit/>
          <w:trHeight w:val="894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Знакомство с историко-бытовыми танцами. Просмотр отрывок с элементами историко-бытового танца. Изучение символики движений.</w:t>
            </w:r>
          </w:p>
          <w:p w:rsidR="00BF6309" w:rsidRPr="00512396" w:rsidRDefault="00BF6309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Постановка.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F6309" w:rsidRPr="00512396" w:rsidTr="00151C21">
        <w:trPr>
          <w:cantSplit/>
          <w:trHeight w:val="625"/>
        </w:trPr>
        <w:tc>
          <w:tcPr>
            <w:tcW w:w="3496" w:type="pct"/>
          </w:tcPr>
          <w:p w:rsidR="00BF6309" w:rsidRPr="00512396" w:rsidRDefault="00BF6309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Западно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 - Европейские</w:t>
            </w:r>
            <w:proofErr w:type="gram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 танцы 17-18в, 19-20в. Этапы развития танцевальной культуры и </w:t>
            </w:r>
            <w:proofErr w:type="spellStart"/>
            <w:proofErr w:type="gramStart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западно-европейского</w:t>
            </w:r>
            <w:proofErr w:type="spellEnd"/>
            <w:proofErr w:type="gram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 костюма. 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6309" w:rsidRPr="00512396" w:rsidTr="00151C21">
        <w:trPr>
          <w:cantSplit/>
          <w:trHeight w:val="453"/>
        </w:trPr>
        <w:tc>
          <w:tcPr>
            <w:tcW w:w="3496" w:type="pct"/>
          </w:tcPr>
          <w:p w:rsidR="00BF6309" w:rsidRPr="00512396" w:rsidRDefault="00BF6309" w:rsidP="00151C21">
            <w:pPr>
              <w:pStyle w:val="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кассеты с </w:t>
            </w:r>
            <w:proofErr w:type="spellStart"/>
            <w:proofErr w:type="gramStart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западно-европейскими</w:t>
            </w:r>
            <w:proofErr w:type="spellEnd"/>
            <w:proofErr w:type="gram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 танцами Постановка.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F6309" w:rsidRPr="00512396" w:rsidTr="00151C21">
        <w:trPr>
          <w:cantSplit/>
          <w:trHeight w:val="2454"/>
        </w:trPr>
        <w:tc>
          <w:tcPr>
            <w:tcW w:w="3496" w:type="pct"/>
          </w:tcPr>
          <w:p w:rsidR="00BF6309" w:rsidRPr="00512396" w:rsidRDefault="00BF6309" w:rsidP="00151C21">
            <w:pPr>
              <w:pStyle w:val="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Зарождение русского народного танца. Обряды, игры древних славян. История и оформление танца. Костюм и танцевальная культура народа. Влияние костюма на сти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листические особенности народной хореографии. Зависимость кос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тюма от природно-климатических условий. Народный костюм и нацио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нальный характер танца Силуэт костюма, фактура ткани и характер танцевальных движений. Символика деталей костюма. Связь костю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ма с обрядовой культурой, обрядовыми танцами. Художественный образ в народном костюме и соответствие его образу народных танцев. Орнамент и характер композиции танцев.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6309" w:rsidRPr="00512396" w:rsidTr="00151C21">
        <w:trPr>
          <w:cantSplit/>
          <w:trHeight w:val="914"/>
        </w:trPr>
        <w:tc>
          <w:tcPr>
            <w:tcW w:w="3496" w:type="pct"/>
          </w:tcPr>
          <w:p w:rsidR="00BF6309" w:rsidRPr="00512396" w:rsidRDefault="00BF6309" w:rsidP="00151C21">
            <w:pPr>
              <w:pStyle w:val="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Знакомство с танцевальными элементами русского народного танца. Постановка этюда в народном стиле.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F6309" w:rsidRPr="00512396" w:rsidTr="00151C21">
        <w:trPr>
          <w:cantSplit/>
          <w:trHeight w:val="354"/>
        </w:trPr>
        <w:tc>
          <w:tcPr>
            <w:tcW w:w="3496" w:type="pct"/>
          </w:tcPr>
          <w:p w:rsidR="00BF6309" w:rsidRPr="00512396" w:rsidRDefault="00BF6309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Контрольный  урок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6309" w:rsidRPr="00512396" w:rsidTr="00151C21">
        <w:trPr>
          <w:cantSplit/>
          <w:trHeight w:val="415"/>
        </w:trPr>
        <w:tc>
          <w:tcPr>
            <w:tcW w:w="3496" w:type="pct"/>
          </w:tcPr>
          <w:p w:rsidR="00BF6309" w:rsidRPr="00512396" w:rsidRDefault="00BF6309" w:rsidP="00151C2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50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6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7" w:type="pct"/>
          </w:tcPr>
          <w:p w:rsidR="00BF6309" w:rsidRPr="00512396" w:rsidRDefault="00BF6309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</w:tbl>
    <w:p w:rsidR="002B18B3" w:rsidRDefault="002B18B3" w:rsidP="00151C21">
      <w:pPr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151C21" w:rsidP="00AD27B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Учебно-т</w:t>
      </w:r>
      <w:r w:rsidR="002B18B3" w:rsidRPr="00512396">
        <w:rPr>
          <w:rFonts w:ascii="Times New Roman" w:hAnsi="Times New Roman" w:cs="Times New Roman"/>
          <w:sz w:val="28"/>
          <w:szCs w:val="28"/>
        </w:rPr>
        <w:t xml:space="preserve">ематический план </w:t>
      </w: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tbl>
      <w:tblPr>
        <w:tblW w:w="492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2"/>
        <w:gridCol w:w="850"/>
        <w:gridCol w:w="992"/>
        <w:gridCol w:w="994"/>
      </w:tblGrid>
      <w:tr w:rsidR="00151C21" w:rsidRPr="00512396" w:rsidTr="00151C21">
        <w:trPr>
          <w:cantSplit/>
          <w:trHeight w:val="320"/>
        </w:trPr>
        <w:tc>
          <w:tcPr>
            <w:tcW w:w="3496" w:type="pct"/>
            <w:vMerge w:val="restart"/>
          </w:tcPr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04" w:type="pct"/>
            <w:gridSpan w:val="3"/>
          </w:tcPr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151C21" w:rsidRPr="00512396" w:rsidTr="00151C21">
        <w:trPr>
          <w:cantSplit/>
          <w:trHeight w:val="362"/>
        </w:trPr>
        <w:tc>
          <w:tcPr>
            <w:tcW w:w="3496" w:type="pct"/>
            <w:vMerge/>
            <w:vAlign w:val="center"/>
          </w:tcPr>
          <w:p w:rsidR="00151C21" w:rsidRPr="00151C21" w:rsidRDefault="00151C21" w:rsidP="00151C2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26" w:type="pct"/>
          </w:tcPr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1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526" w:type="pct"/>
          </w:tcPr>
          <w:p w:rsidR="00151C21" w:rsidRPr="00151C21" w:rsidRDefault="00151C21" w:rsidP="00151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51C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</w:p>
        </w:tc>
      </w:tr>
      <w:tr w:rsidR="00151C21" w:rsidRPr="00512396" w:rsidTr="00151C21">
        <w:trPr>
          <w:cantSplit/>
          <w:trHeight w:val="647"/>
        </w:trPr>
        <w:tc>
          <w:tcPr>
            <w:tcW w:w="3496" w:type="pct"/>
          </w:tcPr>
          <w:p w:rsidR="00151C21" w:rsidRPr="00512396" w:rsidRDefault="00151C21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Вводный урок. </w:t>
            </w:r>
          </w:p>
          <w:p w:rsidR="00151C21" w:rsidRPr="00512396" w:rsidRDefault="00151C21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Повторение пройденного материала первого года обучения.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1C21" w:rsidRPr="00512396" w:rsidTr="00151C21">
        <w:trPr>
          <w:cantSplit/>
          <w:trHeight w:val="557"/>
        </w:trPr>
        <w:tc>
          <w:tcPr>
            <w:tcW w:w="3496" w:type="pct"/>
          </w:tcPr>
          <w:p w:rsidR="00151C21" w:rsidRPr="00512396" w:rsidRDefault="00151C21" w:rsidP="0015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Возникновение романтического балета. Развитие пальцевой техники. Балет в 19-20 вв.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51C21" w:rsidRPr="00512396" w:rsidTr="00151C21">
        <w:trPr>
          <w:cantSplit/>
          <w:trHeight w:val="609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Ознакомление с позициями ног, рук в классическом танце. Изучение</w:t>
            </w:r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por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 bras,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releve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demi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plie,grand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plie</w:t>
            </w:r>
            <w:proofErr w:type="spellEnd"/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1C21" w:rsidRPr="00512396" w:rsidTr="00151C21">
        <w:trPr>
          <w:cantSplit/>
          <w:trHeight w:val="682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Современный танец: джаз-танец, модерн, спортивный. Умение работать в ансамбле. Постановка.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51C21" w:rsidRPr="00512396" w:rsidTr="00151C21">
        <w:trPr>
          <w:cantSplit/>
          <w:trHeight w:val="684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Дуэт. Как работать в паре. Изучение комбинаций в паре. Поиск образов и постановка дуэтного этюда (работа индивидуально с каждой парой)</w:t>
            </w:r>
          </w:p>
        </w:tc>
        <w:tc>
          <w:tcPr>
            <w:tcW w:w="451" w:type="pct"/>
          </w:tcPr>
          <w:p w:rsidR="00151C21" w:rsidRPr="00512396" w:rsidRDefault="00151C21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6" w:type="pct"/>
          </w:tcPr>
          <w:p w:rsidR="00151C21" w:rsidRPr="00512396" w:rsidRDefault="00151C21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51C21" w:rsidRPr="00512396" w:rsidTr="00151C21">
        <w:trPr>
          <w:cantSplit/>
          <w:trHeight w:val="270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Работа над сольным номером. Поиск и выбор образа, музыки (самостоятельно учениками)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1C21" w:rsidRPr="00512396" w:rsidTr="00151C21">
        <w:trPr>
          <w:cantSplit/>
          <w:trHeight w:val="373"/>
        </w:trPr>
        <w:tc>
          <w:tcPr>
            <w:tcW w:w="3496" w:type="pct"/>
          </w:tcPr>
          <w:p w:rsidR="00151C21" w:rsidRPr="00512396" w:rsidRDefault="00151C21" w:rsidP="00151C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Постановочная работа над сольными номерами (индивидуально с каждым учеником)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51C21" w:rsidRPr="00512396" w:rsidTr="00151C21">
        <w:trPr>
          <w:cantSplit/>
          <w:trHeight w:val="527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Подготовка к итоговому уроку. Отработка всех постановок.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51C21" w:rsidRPr="00512396" w:rsidTr="00151C21">
        <w:trPr>
          <w:cantSplit/>
          <w:trHeight w:val="387"/>
        </w:trPr>
        <w:tc>
          <w:tcPr>
            <w:tcW w:w="3496" w:type="pct"/>
          </w:tcPr>
          <w:p w:rsidR="00151C21" w:rsidRPr="00512396" w:rsidRDefault="00151C21" w:rsidP="00151C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" w:type="pct"/>
          </w:tcPr>
          <w:p w:rsidR="00151C21" w:rsidRPr="00512396" w:rsidRDefault="00151C21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1C21" w:rsidRPr="00512396" w:rsidTr="00151C21">
        <w:trPr>
          <w:cantSplit/>
          <w:trHeight w:val="280"/>
        </w:trPr>
        <w:tc>
          <w:tcPr>
            <w:tcW w:w="3496" w:type="pct"/>
          </w:tcPr>
          <w:p w:rsidR="00151C21" w:rsidRPr="00512396" w:rsidRDefault="00151C21" w:rsidP="00151C21">
            <w:pPr>
              <w:widowControl/>
              <w:tabs>
                <w:tab w:val="left" w:pos="360"/>
              </w:tabs>
              <w:autoSpaceDE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51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6" w:type="pct"/>
          </w:tcPr>
          <w:p w:rsidR="00151C21" w:rsidRPr="00512396" w:rsidRDefault="00151C21" w:rsidP="001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" w:type="pct"/>
          </w:tcPr>
          <w:p w:rsidR="00151C21" w:rsidRPr="00512396" w:rsidRDefault="00151C21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</w:tbl>
    <w:p w:rsidR="002B18B3" w:rsidRPr="00512396" w:rsidRDefault="002B18B3" w:rsidP="00AD27B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lastRenderedPageBreak/>
        <w:t xml:space="preserve">Тематический план </w:t>
      </w: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1239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tbl>
      <w:tblPr>
        <w:tblW w:w="492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2"/>
        <w:gridCol w:w="850"/>
        <w:gridCol w:w="992"/>
        <w:gridCol w:w="994"/>
      </w:tblGrid>
      <w:tr w:rsidR="00DF74B9" w:rsidRPr="00DF74B9" w:rsidTr="00DF74B9">
        <w:trPr>
          <w:cantSplit/>
          <w:trHeight w:val="320"/>
        </w:trPr>
        <w:tc>
          <w:tcPr>
            <w:tcW w:w="3496" w:type="pct"/>
            <w:vMerge w:val="restart"/>
          </w:tcPr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04" w:type="pct"/>
            <w:gridSpan w:val="3"/>
          </w:tcPr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DF74B9" w:rsidRPr="00DF74B9" w:rsidTr="00DF74B9">
        <w:trPr>
          <w:cantSplit/>
          <w:trHeight w:val="362"/>
        </w:trPr>
        <w:tc>
          <w:tcPr>
            <w:tcW w:w="3496" w:type="pct"/>
            <w:vMerge/>
            <w:vAlign w:val="center"/>
          </w:tcPr>
          <w:p w:rsidR="00DF74B9" w:rsidRPr="00DF74B9" w:rsidRDefault="00DF74B9" w:rsidP="00DF74B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26" w:type="pct"/>
          </w:tcPr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526" w:type="pct"/>
          </w:tcPr>
          <w:p w:rsidR="00DF74B9" w:rsidRPr="00DF74B9" w:rsidRDefault="00DF74B9" w:rsidP="00DF7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7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</w:p>
        </w:tc>
      </w:tr>
      <w:tr w:rsidR="00DF74B9" w:rsidRPr="00512396" w:rsidTr="00DF74B9">
        <w:trPr>
          <w:cantSplit/>
          <w:trHeight w:val="647"/>
        </w:trPr>
        <w:tc>
          <w:tcPr>
            <w:tcW w:w="3496" w:type="pct"/>
          </w:tcPr>
          <w:p w:rsidR="00DF74B9" w:rsidRPr="00512396" w:rsidRDefault="00DF74B9" w:rsidP="00DF7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Вводный урок. </w:t>
            </w:r>
          </w:p>
          <w:p w:rsidR="00DF74B9" w:rsidRPr="00512396" w:rsidRDefault="00DF74B9" w:rsidP="00DF7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Повторение пройденного материала второго года обучения.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74B9" w:rsidRPr="00512396" w:rsidTr="00DF74B9">
        <w:trPr>
          <w:cantSplit/>
          <w:trHeight w:val="557"/>
        </w:trPr>
        <w:tc>
          <w:tcPr>
            <w:tcW w:w="3496" w:type="pct"/>
          </w:tcPr>
          <w:p w:rsidR="00DF74B9" w:rsidRPr="00512396" w:rsidRDefault="00DF74B9" w:rsidP="00DF7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Танец и его художественный выразительные средства. Музыка. Лек</w:t>
            </w:r>
            <w:r w:rsidRPr="00512396">
              <w:rPr>
                <w:rFonts w:ascii="Times New Roman" w:hAnsi="Times New Roman" w:cs="Times New Roman"/>
                <w:sz w:val="28"/>
                <w:szCs w:val="28"/>
              </w:rPr>
              <w:softHyphen/>
              <w:t>сика. Пластическая мимика. Рисунок, композиционное расположение на сценической площадке (подробный курс)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74B9" w:rsidRPr="00512396" w:rsidTr="00DF74B9">
        <w:trPr>
          <w:cantSplit/>
          <w:trHeight w:val="609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autoSpaceDE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учеников. Постановка этюдов с разнообразными рисунками и элементарными танцевальными шагами.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F74B9" w:rsidRPr="00512396" w:rsidTr="00DF74B9">
        <w:trPr>
          <w:cantSplit/>
          <w:trHeight w:val="682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– Музыка – Танец. Постановка литературно-музыкальной композиции (индивидуально с каждым учеником) 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F74B9" w:rsidRPr="00512396" w:rsidTr="00DF74B9">
        <w:trPr>
          <w:cantSplit/>
          <w:trHeight w:val="684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Сюжетный танец. Постановка сюжетного танца, работа над правильным исполнением.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F74B9" w:rsidRPr="00512396" w:rsidTr="00DF74B9">
        <w:trPr>
          <w:cantSplit/>
          <w:trHeight w:val="270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Мюзикл – что это такое? Просмотр видео (совместно с дисциплиной актерское мастерство)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74B9" w:rsidRPr="00512396" w:rsidTr="00DF74B9">
        <w:trPr>
          <w:cantSplit/>
          <w:trHeight w:val="570"/>
        </w:trPr>
        <w:tc>
          <w:tcPr>
            <w:tcW w:w="3496" w:type="pct"/>
          </w:tcPr>
          <w:p w:rsidR="00DF74B9" w:rsidRPr="00512396" w:rsidRDefault="00DF74B9" w:rsidP="00DF74B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Выбор произведения, на основе которого будет поставлен мюзикл. Распределение ролей, поиск музыки, разучивание танцевальных комбинаций.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F74B9" w:rsidRPr="00512396" w:rsidTr="00DF74B9">
        <w:trPr>
          <w:cantSplit/>
          <w:trHeight w:val="570"/>
        </w:trPr>
        <w:tc>
          <w:tcPr>
            <w:tcW w:w="3496" w:type="pct"/>
          </w:tcPr>
          <w:p w:rsidR="00DF74B9" w:rsidRPr="00512396" w:rsidRDefault="00DF74B9" w:rsidP="00DF74B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Постановка отдельных (сольных танцевальных комбинаций) и совместных номеров (в ансамбле)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F74B9" w:rsidRPr="00512396" w:rsidTr="00DF74B9">
        <w:trPr>
          <w:cantSplit/>
          <w:trHeight w:val="527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tabs>
                <w:tab w:val="left" w:pos="360"/>
              </w:tabs>
              <w:autoSpaceDE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proofErr w:type="spellStart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эачету</w:t>
            </w:r>
            <w:proofErr w:type="spellEnd"/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. Отработка всех постановок, пройденных за третий год обучения.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F74B9" w:rsidRPr="00512396" w:rsidTr="00DF74B9">
        <w:trPr>
          <w:cantSplit/>
          <w:trHeight w:val="373"/>
        </w:trPr>
        <w:tc>
          <w:tcPr>
            <w:tcW w:w="3496" w:type="pct"/>
          </w:tcPr>
          <w:p w:rsidR="00DF74B9" w:rsidRPr="00512396" w:rsidRDefault="00DF74B9" w:rsidP="00DF74B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F74B9" w:rsidRPr="00512396" w:rsidTr="00DF74B9">
        <w:trPr>
          <w:cantSplit/>
          <w:trHeight w:val="421"/>
        </w:trPr>
        <w:tc>
          <w:tcPr>
            <w:tcW w:w="3496" w:type="pct"/>
          </w:tcPr>
          <w:p w:rsidR="00DF74B9" w:rsidRPr="00512396" w:rsidRDefault="00DF74B9" w:rsidP="00DF74B9">
            <w:pPr>
              <w:widowControl/>
              <w:tabs>
                <w:tab w:val="left" w:pos="360"/>
              </w:tabs>
              <w:autoSpaceDE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51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" w:type="pct"/>
          </w:tcPr>
          <w:p w:rsidR="00DF74B9" w:rsidRPr="00512396" w:rsidRDefault="00DF74B9" w:rsidP="00DF7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39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</w:tbl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sz w:val="28"/>
          <w:szCs w:val="28"/>
        </w:rPr>
        <w:t>Содержание учебной дисциплины</w:t>
      </w: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12396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B18B3" w:rsidRPr="00512396" w:rsidRDefault="002B18B3" w:rsidP="00DF74B9">
      <w:pPr>
        <w:shd w:val="clear" w:color="auto" w:fill="FFFFFF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i/>
          <w:iCs/>
          <w:color w:val="000000"/>
          <w:spacing w:val="-1"/>
          <w:w w:val="102"/>
          <w:sz w:val="28"/>
          <w:szCs w:val="28"/>
        </w:rPr>
        <w:t>Теория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Ознакомление с историей возникновения и развития хореографии (по эпохам).</w:t>
      </w:r>
    </w:p>
    <w:p w:rsidR="00DF74B9" w:rsidRDefault="00DF74B9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1.</w:t>
      </w:r>
      <w:r w:rsidR="002B18B3"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Истоки возникновения танцевального искусства (предпосылки возникновения танцевального искусства).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2. Древние цивилизации. Первые пляски древности: военные, священные, сценические, общественно-бытовые пляски Древней Греции и Римской Империи.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3. Средние века. Запрет на светские зрелища (инквизиция). Особенности создания хореографического образа и костюма средневековой Ев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ропы.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 xml:space="preserve">4. Эпоха Возрождения. Бытовой танец, символика танцевальных движений, рисунки танца. Костюм эпохи </w:t>
      </w:r>
      <w:proofErr w:type="gramStart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Возрождении</w:t>
      </w:r>
      <w:proofErr w:type="gramEnd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.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 xml:space="preserve">5. </w:t>
      </w:r>
      <w:proofErr w:type="spellStart"/>
      <w:proofErr w:type="gramStart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Западно</w:t>
      </w:r>
      <w:proofErr w:type="spellEnd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 xml:space="preserve"> - Европейские</w:t>
      </w:r>
      <w:proofErr w:type="gramEnd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 xml:space="preserve"> танцы 17-18в, 19-20в. Этапы развития 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lastRenderedPageBreak/>
        <w:t xml:space="preserve">танцевальной культуры и </w:t>
      </w:r>
      <w:proofErr w:type="spellStart"/>
      <w:proofErr w:type="gramStart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западно-европейского</w:t>
      </w:r>
      <w:proofErr w:type="spellEnd"/>
      <w:proofErr w:type="gramEnd"/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 xml:space="preserve"> костюма. 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6. Зарождение русского народного танца. Обряды, игры древних славян. История и оформление танца. Костюм и танцевальная культура народа. Влияние костюма на сти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листические особенности народной хореографии. Зависимость кос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тюма от природно-климатических условий. Народный костюм и нацио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нальный характер танца Силуэт костюма, фактура ткани и характер танцевальных движений. Символика деталей костюма. Связь костю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ма с обрядовой культурой, обрядовыми танцами. Художественный образ в народном костюме и соответствие его образу народных танцев. Орнамент и характер композиции танцев.</w:t>
      </w:r>
    </w:p>
    <w:p w:rsidR="002B18B3" w:rsidRPr="00512396" w:rsidRDefault="002B18B3" w:rsidP="00DF74B9">
      <w:pPr>
        <w:shd w:val="clear" w:color="auto" w:fill="FFFFFF"/>
        <w:ind w:firstLine="240"/>
        <w:jc w:val="both"/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</w:pP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Танец и его художественный выразительные средств</w:t>
      </w:r>
      <w:r w:rsidRPr="00512396">
        <w:rPr>
          <w:rFonts w:ascii="Times New Roman" w:hAnsi="Times New Roman" w:cs="Times New Roman"/>
          <w:sz w:val="28"/>
          <w:szCs w:val="28"/>
        </w:rPr>
        <w:t>а. Музыка. Лек</w:t>
      </w:r>
      <w:r w:rsidRPr="00512396">
        <w:rPr>
          <w:rFonts w:ascii="Times New Roman" w:hAnsi="Times New Roman" w:cs="Times New Roman"/>
          <w:sz w:val="28"/>
          <w:szCs w:val="28"/>
        </w:rPr>
        <w:softHyphen/>
        <w:t xml:space="preserve">сика. Пластическая мимика. Рисунок, композиционное расположение на сценической площадке. 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t>Хореографическая драматургия и ее свойства. Идея хореографи</w:t>
      </w:r>
      <w:r w:rsidRPr="00512396">
        <w:rPr>
          <w:rFonts w:ascii="Times New Roman" w:hAnsi="Times New Roman" w:cs="Times New Roman"/>
          <w:color w:val="000000"/>
          <w:spacing w:val="-1"/>
          <w:w w:val="102"/>
          <w:sz w:val="28"/>
          <w:szCs w:val="28"/>
        </w:rPr>
        <w:softHyphen/>
        <w:t>ческого произведения. Экспозиция и завязка. Развитие действия и кульминация. Развязка (финал).</w:t>
      </w:r>
    </w:p>
    <w:p w:rsidR="002B18B3" w:rsidRPr="00512396" w:rsidRDefault="002B18B3" w:rsidP="00DF74B9">
      <w:pPr>
        <w:shd w:val="clear" w:color="auto" w:fill="FFFFFF"/>
        <w:jc w:val="center"/>
        <w:rPr>
          <w:rFonts w:ascii="Times New Roman" w:hAnsi="Times New Roman" w:cs="Times New Roman"/>
          <w:color w:val="000000"/>
          <w:w w:val="110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i/>
          <w:iCs/>
          <w:color w:val="000000"/>
          <w:spacing w:val="-1"/>
          <w:w w:val="102"/>
          <w:sz w:val="28"/>
          <w:szCs w:val="28"/>
        </w:rPr>
        <w:t>Практика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1. Разминка по кругу. Разогрев различных групп мышц. 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Упражнения</w:t>
      </w:r>
      <w:proofErr w:type="gramEnd"/>
      <w:r w:rsidRPr="00512396">
        <w:rPr>
          <w:rFonts w:ascii="Times New Roman" w:hAnsi="Times New Roman" w:cs="Times New Roman"/>
          <w:sz w:val="28"/>
          <w:szCs w:val="28"/>
        </w:rPr>
        <w:t xml:space="preserve"> направленные на постановку корпуса, рук, ног, головы (упражнения на осанку; упражнения на развитие координации между отдельными частями тела, стоя и в партере). Партерный тренаж.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2. Упражнения на развитие музыкального слуха. 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3. Развитие точной ориентации в пространстве. Знакомство с понятиями круг, колонна, шеренга, диагональ и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,д</w:t>
      </w:r>
      <w:proofErr w:type="spellEnd"/>
      <w:proofErr w:type="gramEnd"/>
      <w:r w:rsidRPr="00512396">
        <w:rPr>
          <w:rFonts w:ascii="Times New Roman" w:hAnsi="Times New Roman" w:cs="Times New Roman"/>
          <w:sz w:val="28"/>
          <w:szCs w:val="28"/>
        </w:rPr>
        <w:t xml:space="preserve">. (их сочетание).  Постановка комбинаций, направленных на развитие двигательной памяти и реакции. </w:t>
      </w:r>
    </w:p>
    <w:p w:rsidR="002B18B3" w:rsidRPr="00512396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4. Соединение таких понятий, как: характер музыки, темп, ритм. Постановка танцевальной комбинации, которая исполняется в разных характерах, темпах. Знакомство с динамическими оттенками в музыке. Соединение музыкальной динамики и движений. </w:t>
      </w:r>
    </w:p>
    <w:p w:rsidR="002B18B3" w:rsidRPr="00512396" w:rsidRDefault="002B18B3" w:rsidP="00DF74B9">
      <w:pPr>
        <w:widowControl/>
        <w:tabs>
          <w:tab w:val="left" w:pos="360"/>
        </w:tabs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   5. Развитие творческого воображения. Учащийся должен под определенную музыку отобразить свой образ, а класс угадывает его.</w:t>
      </w:r>
    </w:p>
    <w:p w:rsidR="002B18B3" w:rsidRPr="00512396" w:rsidRDefault="002B18B3" w:rsidP="00DF74B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6. Постановка: танцевальных этюдов направленных на ориентир в пространстве (с использованием различных шагов и изменением темпа и характера музыки), Греческого этюда, историко-бытового танца (Падеграс, Вальс), этюд с элементами русского народного танца.</w:t>
      </w:r>
    </w:p>
    <w:p w:rsidR="002B18B3" w:rsidRPr="00512396" w:rsidRDefault="002B18B3" w:rsidP="00AD27B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DF74B9" w:rsidRDefault="002B18B3" w:rsidP="00DF74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DF74B9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B18B3" w:rsidRPr="00DF74B9" w:rsidRDefault="002B18B3" w:rsidP="00DF74B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1"/>
          <w:w w:val="102"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color w:val="000000"/>
          <w:w w:val="102"/>
          <w:sz w:val="28"/>
          <w:szCs w:val="28"/>
        </w:rPr>
        <w:t>Теория</w:t>
      </w:r>
    </w:p>
    <w:p w:rsidR="002B18B3" w:rsidRPr="00DF74B9" w:rsidRDefault="002B18B3" w:rsidP="00DF74B9">
      <w:pPr>
        <w:shd w:val="clear" w:color="auto" w:fill="FFFFFF"/>
        <w:ind w:firstLine="269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1. Возникновение романтического балета. Развитие пальцевой техники. Балет в 19-20вв. Искусство классического танца. Выразительные средства класси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ческого танца как средство воплощения драматургии классического спектакля. Система движений классического танца - пластические средства танцовщика, актерское мастерство, исполнительская техни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ка Музыка в танце; стиль и манера исполнения. Русская школа классического танца. Отличительные черты русско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го классического балета. Просмотр видеофильма о великих мастерах русского балета</w:t>
      </w:r>
    </w:p>
    <w:p w:rsidR="002B18B3" w:rsidRPr="00DF74B9" w:rsidRDefault="002B18B3" w:rsidP="00DF74B9">
      <w:pPr>
        <w:shd w:val="clear" w:color="auto" w:fill="FFFFFF"/>
        <w:ind w:firstLine="259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2. Современный танец: джаз-танец, модерн, спортивный. Изучение пластики данных направлений, костюма. Создание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сценическою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костюма на основе национального. Влия</w:t>
      </w:r>
      <w:r w:rsidRPr="00DF74B9">
        <w:rPr>
          <w:rFonts w:ascii="Times New Roman" w:hAnsi="Times New Roman" w:cs="Times New Roman"/>
          <w:sz w:val="28"/>
          <w:szCs w:val="28"/>
        </w:rPr>
        <w:softHyphen/>
        <w:t xml:space="preserve">ние основных законов сцены на выбор костюма. </w:t>
      </w:r>
      <w:r w:rsidRPr="00DF74B9">
        <w:rPr>
          <w:rFonts w:ascii="Times New Roman" w:hAnsi="Times New Roman" w:cs="Times New Roman"/>
          <w:sz w:val="28"/>
          <w:szCs w:val="28"/>
        </w:rPr>
        <w:lastRenderedPageBreak/>
        <w:t>Форма, детали, цвет как отражение индивидуальности, стиля и образа костюма. Соответ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ствие костюма содержанию и сценическому жанру. Цветовое соотно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шение, цветовая гармония, цветовые гаммы, закон слияния цветов.</w:t>
      </w:r>
    </w:p>
    <w:p w:rsidR="002B18B3" w:rsidRPr="00DF74B9" w:rsidRDefault="002B18B3" w:rsidP="00DF74B9">
      <w:pPr>
        <w:shd w:val="clear" w:color="auto" w:fill="FFFFFF"/>
        <w:ind w:firstLine="259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3. Работа в дуэте. Творческая жизнь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великий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дуэтов.</w:t>
      </w:r>
    </w:p>
    <w:p w:rsidR="002B18B3" w:rsidRPr="00DF74B9" w:rsidRDefault="002B18B3" w:rsidP="00DF74B9">
      <w:pPr>
        <w:shd w:val="clear" w:color="auto" w:fill="FFFFFF"/>
        <w:ind w:firstLine="2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sz w:val="28"/>
          <w:szCs w:val="28"/>
        </w:rPr>
        <w:t>Практика</w:t>
      </w:r>
    </w:p>
    <w:p w:rsidR="002B18B3" w:rsidRPr="00DF74B9" w:rsidRDefault="002B18B3" w:rsidP="00DF74B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1. Разминка по кругу. Разогрев различных групп мышц.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Упражнения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направленные на постановку корпуса, рук, ног, головы (упражнения на осанку; упражнения на развитие координации между отдельными частями тела, стоя и в партере). Партерный тренаж. Все упражнения усложняются, нагрузка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увеличивается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и темп урока ускоряется.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2. Ознакомление с элементами классического танца: </w:t>
      </w:r>
      <w:proofErr w:type="spellStart"/>
      <w:r w:rsidRPr="00DF74B9">
        <w:rPr>
          <w:rFonts w:ascii="Times New Roman" w:hAnsi="Times New Roman" w:cs="Times New Roman"/>
          <w:sz w:val="28"/>
          <w:szCs w:val="28"/>
          <w:lang w:val="en-US"/>
        </w:rPr>
        <w:t>por</w:t>
      </w:r>
      <w:proofErr w:type="spellEnd"/>
      <w:r w:rsidRPr="00DF74B9">
        <w:rPr>
          <w:rFonts w:ascii="Times New Roman" w:hAnsi="Times New Roman" w:cs="Times New Roman"/>
          <w:sz w:val="28"/>
          <w:szCs w:val="28"/>
        </w:rPr>
        <w:t xml:space="preserve"> </w:t>
      </w:r>
      <w:r w:rsidRPr="00DF74B9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DF74B9">
        <w:rPr>
          <w:rFonts w:ascii="Times New Roman" w:hAnsi="Times New Roman" w:cs="Times New Roman"/>
          <w:sz w:val="28"/>
          <w:szCs w:val="28"/>
        </w:rPr>
        <w:t xml:space="preserve"> </w:t>
      </w:r>
      <w:r w:rsidRPr="00DF74B9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DF74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74B9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DF74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74B9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DF7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74B9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DF74B9">
        <w:rPr>
          <w:rFonts w:ascii="Times New Roman" w:hAnsi="Times New Roman" w:cs="Times New Roman"/>
          <w:sz w:val="28"/>
          <w:szCs w:val="28"/>
        </w:rPr>
        <w:t>,</w:t>
      </w:r>
      <w:r w:rsidRPr="00DF74B9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DF7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74B9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2. Знакомство с современным танцем. Изучение новых движений, упражнений и комбинаций.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3. Развитие способности работать в ансамбле (всем вместе).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Отработана упражнений на синхронность исполнения.</w:t>
      </w:r>
      <w:proofErr w:type="gramEnd"/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4. Постановка дуэтных номеров. Работа над образами, над правильным исполнением танцевальных комбинаций, и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соединении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двух персонажей, не мешающих, а наоборот взаимодействующих между собой.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5. Работа над  сольными номерами. Поиск и обоснование выбора своего образа учеником, поиск музыки, выбор характера и т.д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>самостоятельно учеником).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6. Отработка всех танцевальных этюдов и номеров, поставленных в течение второго года обучении.</w:t>
      </w:r>
    </w:p>
    <w:p w:rsidR="002B18B3" w:rsidRPr="00DF74B9" w:rsidRDefault="002B18B3" w:rsidP="00DF74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B18B3" w:rsidRPr="00DF74B9" w:rsidRDefault="002B18B3" w:rsidP="00DF74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DF74B9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B18B3" w:rsidRPr="00DF74B9" w:rsidRDefault="002B18B3" w:rsidP="00DF74B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1"/>
          <w:w w:val="102"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color w:val="000000"/>
          <w:w w:val="102"/>
          <w:sz w:val="28"/>
          <w:szCs w:val="28"/>
        </w:rPr>
        <w:t>Теория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1. Художественные выразительные средства хореографии. Музыка. Лек</w:t>
      </w:r>
      <w:r w:rsidRPr="00DF74B9">
        <w:rPr>
          <w:rFonts w:ascii="Times New Roman" w:hAnsi="Times New Roman" w:cs="Times New Roman"/>
          <w:sz w:val="28"/>
          <w:szCs w:val="28"/>
        </w:rPr>
        <w:softHyphen/>
        <w:t>сика. Пластическая мимика. Рисунок, композиционное расположение на сценической площадке (подробный курс). На этом этапе происходит подготовка ученика к самостоятельной работе (к постановке танцевального этюда).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2. Литература – Музыка – Танец. Поиск и выбор произведения, отрывок которого будет исполняться. Анализ образа и работа над исполнением литературного произведения.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3. Мюзикл. Определение и его составляющие. Просмотр видео.</w:t>
      </w:r>
    </w:p>
    <w:p w:rsidR="002B18B3" w:rsidRPr="00DF74B9" w:rsidRDefault="002B18B3" w:rsidP="00DF74B9">
      <w:pPr>
        <w:shd w:val="clear" w:color="auto" w:fill="FFFFFF"/>
        <w:ind w:firstLine="2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sz w:val="28"/>
          <w:szCs w:val="28"/>
        </w:rPr>
        <w:t>Практика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1. Постановка этюдов с разнообразными рисунками и элементарными танцевальными шагами. Постановщиками являются сами ученики (для закрепления теоретического материала).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2. Постановка литературно-музыкальной композиции (индивидуально с каждым учеником) Работа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правильным изложения образа и исполнения танцевальных элементов композиции.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3.Основным итоговым моментом курса является постановка сюжетного танца.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самостоятельной постановки сюжетного номера, все учащиеся могут показать все чему они научились за 3 года. </w:t>
      </w: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</w:p>
    <w:p w:rsidR="00DF74B9" w:rsidRPr="00A37457" w:rsidRDefault="00DF74B9" w:rsidP="00DF74B9">
      <w:pPr>
        <w:pStyle w:val="20"/>
        <w:keepNext/>
        <w:keepLines/>
        <w:shd w:val="clear" w:color="auto" w:fill="auto"/>
        <w:tabs>
          <w:tab w:val="left" w:pos="2653"/>
        </w:tabs>
        <w:spacing w:after="0" w:line="240" w:lineRule="auto"/>
        <w:ind w:left="1880"/>
        <w:jc w:val="left"/>
        <w:rPr>
          <w:rFonts w:ascii="Times New Roman" w:hAnsi="Times New Roman"/>
          <w:b w:val="0"/>
          <w:sz w:val="28"/>
          <w:szCs w:val="28"/>
        </w:rPr>
      </w:pPr>
      <w:r w:rsidRPr="00A37457">
        <w:rPr>
          <w:rStyle w:val="2"/>
          <w:rFonts w:ascii="Times New Roman" w:hAnsi="Times New Roman"/>
          <w:b/>
          <w:sz w:val="28"/>
          <w:szCs w:val="28"/>
        </w:rPr>
        <w:lastRenderedPageBreak/>
        <w:t>Формы и методы контроля, система оценок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Контроль знаний и умений учащихся по предмету «Танец» важнейший элемент учебного процесса, помогающий эффективно управлять учебно-воспитательным процессом и осуществлять качественную подготовку </w:t>
      </w:r>
      <w:r w:rsidR="00DF74B9">
        <w:rPr>
          <w:rFonts w:ascii="Times New Roman" w:hAnsi="Times New Roman" w:cs="Times New Roman"/>
          <w:sz w:val="28"/>
          <w:szCs w:val="28"/>
        </w:rPr>
        <w:t>учащихся</w:t>
      </w:r>
      <w:r w:rsidRPr="00DF74B9">
        <w:rPr>
          <w:rFonts w:ascii="Times New Roman" w:hAnsi="Times New Roman" w:cs="Times New Roman"/>
          <w:sz w:val="28"/>
          <w:szCs w:val="28"/>
        </w:rPr>
        <w:t xml:space="preserve"> детской школы искусств.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учениками устанавливается связь, которая позволяет оценивать динамику усвоения учебного материала.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Контроль знаний и умений учащихся выполняет в процессе обучения предмета танец – проверочную, обучающую, развивающую, воспитательную функции.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Показатели контроля служат главным основанием для суждения о результате обучения.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Учащийся должен показать следующие </w:t>
      </w:r>
      <w:r w:rsidRPr="00DF74B9">
        <w:rPr>
          <w:rFonts w:ascii="Times New Roman" w:hAnsi="Times New Roman" w:cs="Times New Roman"/>
          <w:b/>
          <w:bCs/>
          <w:sz w:val="28"/>
          <w:szCs w:val="28"/>
        </w:rPr>
        <w:t>знания</w:t>
      </w:r>
      <w:r w:rsidRPr="00DF74B9">
        <w:rPr>
          <w:rFonts w:ascii="Times New Roman" w:hAnsi="Times New Roman" w:cs="Times New Roman"/>
          <w:sz w:val="28"/>
          <w:szCs w:val="28"/>
        </w:rPr>
        <w:t>: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названия простых </w:t>
      </w:r>
      <w:proofErr w:type="spellStart"/>
      <w:r w:rsidRPr="00DF74B9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DF74B9">
        <w:rPr>
          <w:rFonts w:ascii="Times New Roman" w:hAnsi="Times New Roman" w:cs="Times New Roman"/>
          <w:sz w:val="28"/>
          <w:szCs w:val="28"/>
        </w:rPr>
        <w:t xml:space="preserve"> упражнений;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темп музыки и движений (быстро, медленно);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характер музыки (веселый, бодрый, печальный, грустный);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термины, определяющие характер музыки (темп, ритм);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термины, связанные с различными перестроениями (лицом к центру, лицом по линии танца);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названия различных танцевальных движений;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основы танцевальной культуры;</w:t>
      </w:r>
    </w:p>
    <w:p w:rsidR="002B18B3" w:rsidRPr="00DF74B9" w:rsidRDefault="002B18B3" w:rsidP="00DF74B9">
      <w:pPr>
        <w:widowControl/>
        <w:numPr>
          <w:ilvl w:val="0"/>
          <w:numId w:val="6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основные положения рук, ног в хореографии (классическом, историко-бытовом и классическом танце).</w:t>
      </w:r>
    </w:p>
    <w:p w:rsidR="002B18B3" w:rsidRPr="00DF74B9" w:rsidRDefault="002B18B3" w:rsidP="00DF74B9">
      <w:pPr>
        <w:pStyle w:val="a5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Учащийся должен продемонстрировать следующие </w:t>
      </w:r>
      <w:r w:rsidRPr="00DF74B9">
        <w:rPr>
          <w:rFonts w:ascii="Times New Roman" w:hAnsi="Times New Roman" w:cs="Times New Roman"/>
          <w:b/>
          <w:bCs/>
          <w:sz w:val="28"/>
          <w:szCs w:val="28"/>
        </w:rPr>
        <w:t>умения и навыки</w:t>
      </w:r>
      <w:r w:rsidRPr="00DF74B9">
        <w:rPr>
          <w:rFonts w:ascii="Times New Roman" w:hAnsi="Times New Roman" w:cs="Times New Roman"/>
          <w:sz w:val="28"/>
          <w:szCs w:val="28"/>
        </w:rPr>
        <w:t>: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ориентироваться в пространстве;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повторять за учителем простейшие ритмические рисунки и придумывать их самим;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слышать изменение звучания музыки и передавать их движениями;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 xml:space="preserve">выполнять </w:t>
      </w:r>
      <w:proofErr w:type="gramStart"/>
      <w:r w:rsidRPr="00DF74B9">
        <w:rPr>
          <w:rFonts w:ascii="Times New Roman" w:hAnsi="Times New Roman" w:cs="Times New Roman"/>
          <w:sz w:val="28"/>
          <w:szCs w:val="28"/>
        </w:rPr>
        <w:t>основные</w:t>
      </w:r>
      <w:proofErr w:type="gramEnd"/>
      <w:r w:rsidRPr="00DF74B9">
        <w:rPr>
          <w:rFonts w:ascii="Times New Roman" w:hAnsi="Times New Roman" w:cs="Times New Roman"/>
          <w:sz w:val="28"/>
          <w:szCs w:val="28"/>
        </w:rPr>
        <w:t xml:space="preserve"> ОРУ под музыку;.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выполнять свободные и точные перестроения в пространстве;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начинать и заканчивать  движение вместе с началом и окончанием музыкальной фразы;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точно передавать и изменения темпа и ритма через изменение характера движений;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чётко выполнять несложные упражнения на развития координации движения;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выполнять синхронно и последовательно смешанные ритмические рисунки;</w:t>
      </w:r>
    </w:p>
    <w:p w:rsidR="002B18B3" w:rsidRPr="00DF74B9" w:rsidRDefault="002B18B3" w:rsidP="00DF74B9">
      <w:pPr>
        <w:widowControl/>
        <w:numPr>
          <w:ilvl w:val="0"/>
          <w:numId w:val="7"/>
        </w:numPr>
        <w:autoSpaceDE/>
        <w:autoSpaceDN/>
        <w:adjustRightInd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придумывать свои простейшие движения с предметом и без, по одному, в парах и в ансамбле.</w:t>
      </w:r>
    </w:p>
    <w:p w:rsidR="002B18B3" w:rsidRPr="00DF74B9" w:rsidRDefault="002B18B3" w:rsidP="00DF74B9">
      <w:pPr>
        <w:shd w:val="clear" w:color="auto" w:fill="FFFFFF"/>
        <w:ind w:firstLine="542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DF74B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В течение учебного года планируется ряд творческих показов: </w:t>
      </w:r>
    </w:p>
    <w:p w:rsidR="002B18B3" w:rsidRPr="00DF74B9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F74B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отчетный концерт; </w:t>
      </w:r>
    </w:p>
    <w:p w:rsidR="002B18B3" w:rsidRPr="00DF74B9" w:rsidRDefault="002B18B3" w:rsidP="00DF74B9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F74B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 участие в тематических концертах, на новогодних праздниках, </w:t>
      </w:r>
      <w:proofErr w:type="gramStart"/>
      <w:r w:rsidRPr="00DF74B9">
        <w:rPr>
          <w:rFonts w:ascii="Times New Roman" w:hAnsi="Times New Roman" w:cs="Times New Roman"/>
          <w:color w:val="000000"/>
          <w:spacing w:val="2"/>
          <w:sz w:val="28"/>
          <w:szCs w:val="28"/>
        </w:rPr>
        <w:t>к</w:t>
      </w:r>
      <w:proofErr w:type="gramEnd"/>
      <w:r w:rsidRPr="00DF74B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дню 8 марта,  и т.д.</w:t>
      </w:r>
    </w:p>
    <w:p w:rsidR="002B18B3" w:rsidRPr="00DF74B9" w:rsidRDefault="002B18B3" w:rsidP="00DF74B9">
      <w:pPr>
        <w:shd w:val="clear" w:color="auto" w:fill="FFFFFF"/>
        <w:ind w:hanging="3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4B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Итоговое занятие проводится в 1, 2, 3 классах в форме контрольного урока в конце </w:t>
      </w:r>
      <w:r w:rsidRPr="00DF74B9">
        <w:rPr>
          <w:rFonts w:ascii="Times New Roman" w:hAnsi="Times New Roman" w:cs="Times New Roman"/>
          <w:color w:val="000000"/>
          <w:spacing w:val="-1"/>
          <w:sz w:val="28"/>
          <w:szCs w:val="28"/>
        </w:rPr>
        <w:t>каждой четверти с оценкой за четверть.</w:t>
      </w:r>
    </w:p>
    <w:p w:rsidR="002B18B3" w:rsidRPr="00DF74B9" w:rsidRDefault="002B18B3" w:rsidP="00DF74B9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  <w:r w:rsidRPr="00DF74B9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DF74B9">
        <w:rPr>
          <w:rFonts w:ascii="Times New Roman" w:hAnsi="Times New Roman" w:cs="Times New Roman"/>
          <w:sz w:val="28"/>
          <w:szCs w:val="28"/>
        </w:rPr>
        <w:t xml:space="preserve"> проведения:</w:t>
      </w:r>
    </w:p>
    <w:p w:rsidR="00DF74B9" w:rsidRDefault="002B18B3" w:rsidP="00DF74B9">
      <w:pPr>
        <w:pStyle w:val="a5"/>
        <w:numPr>
          <w:ilvl w:val="0"/>
          <w:numId w:val="1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воспитание выдержки, воли, вживание в образ, выносливости учащихся при исполнении;</w:t>
      </w:r>
    </w:p>
    <w:p w:rsidR="00DF74B9" w:rsidRDefault="002B18B3" w:rsidP="00DF74B9">
      <w:pPr>
        <w:pStyle w:val="a5"/>
        <w:numPr>
          <w:ilvl w:val="0"/>
          <w:numId w:val="1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показ приобретённых навыков в основе хореографии;</w:t>
      </w:r>
    </w:p>
    <w:p w:rsidR="002B18B3" w:rsidRPr="00DF74B9" w:rsidRDefault="002B18B3" w:rsidP="00DF74B9">
      <w:pPr>
        <w:pStyle w:val="a5"/>
        <w:numPr>
          <w:ilvl w:val="0"/>
          <w:numId w:val="1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воспитание ответственности за качество исполнения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Результаты контроля знаний и умений учащегося выражены в оценке. Оценка имеет большое воспитательное значение и организационное воздействие.</w:t>
      </w:r>
    </w:p>
    <w:p w:rsidR="002B18B3" w:rsidRPr="00DF74B9" w:rsidRDefault="002B18B3" w:rsidP="00DF74B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Сложность задания определяется психофизическими особенностями учащихся</w:t>
      </w:r>
      <w:r w:rsidR="00DF74B9">
        <w:rPr>
          <w:rFonts w:ascii="Times New Roman" w:hAnsi="Times New Roman" w:cs="Times New Roman"/>
          <w:sz w:val="28"/>
          <w:szCs w:val="28"/>
        </w:rPr>
        <w:t xml:space="preserve"> и требования</w:t>
      </w:r>
      <w:r w:rsidRPr="00DF74B9">
        <w:rPr>
          <w:rFonts w:ascii="Times New Roman" w:hAnsi="Times New Roman" w:cs="Times New Roman"/>
          <w:sz w:val="28"/>
          <w:szCs w:val="28"/>
        </w:rPr>
        <w:t>м</w:t>
      </w:r>
      <w:r w:rsidR="00DF74B9">
        <w:rPr>
          <w:rFonts w:ascii="Times New Roman" w:hAnsi="Times New Roman" w:cs="Times New Roman"/>
          <w:sz w:val="28"/>
          <w:szCs w:val="28"/>
        </w:rPr>
        <w:t>и</w:t>
      </w:r>
      <w:r w:rsidRPr="00DF74B9">
        <w:rPr>
          <w:rFonts w:ascii="Times New Roman" w:hAnsi="Times New Roman" w:cs="Times New Roman"/>
          <w:sz w:val="28"/>
          <w:szCs w:val="28"/>
        </w:rPr>
        <w:t xml:space="preserve"> </w:t>
      </w:r>
      <w:r w:rsidR="00DF74B9">
        <w:rPr>
          <w:rFonts w:ascii="Times New Roman" w:hAnsi="Times New Roman" w:cs="Times New Roman"/>
          <w:sz w:val="28"/>
          <w:szCs w:val="28"/>
        </w:rPr>
        <w:t xml:space="preserve">к </w:t>
      </w:r>
      <w:r w:rsidRPr="00DF74B9">
        <w:rPr>
          <w:rFonts w:ascii="Times New Roman" w:hAnsi="Times New Roman" w:cs="Times New Roman"/>
          <w:sz w:val="28"/>
          <w:szCs w:val="28"/>
        </w:rPr>
        <w:t>знани</w:t>
      </w:r>
      <w:r w:rsidR="00DF74B9">
        <w:rPr>
          <w:rFonts w:ascii="Times New Roman" w:hAnsi="Times New Roman" w:cs="Times New Roman"/>
          <w:sz w:val="28"/>
          <w:szCs w:val="28"/>
        </w:rPr>
        <w:t>ям</w:t>
      </w:r>
      <w:r w:rsidRPr="00DF74B9">
        <w:rPr>
          <w:rFonts w:ascii="Times New Roman" w:hAnsi="Times New Roman" w:cs="Times New Roman"/>
          <w:sz w:val="28"/>
          <w:szCs w:val="28"/>
        </w:rPr>
        <w:t>, умени</w:t>
      </w:r>
      <w:r w:rsidR="00DF74B9">
        <w:rPr>
          <w:rFonts w:ascii="Times New Roman" w:hAnsi="Times New Roman" w:cs="Times New Roman"/>
          <w:sz w:val="28"/>
          <w:szCs w:val="28"/>
        </w:rPr>
        <w:t>ям и навыкам,</w:t>
      </w:r>
      <w:r w:rsidRPr="00DF74B9">
        <w:rPr>
          <w:rFonts w:ascii="Times New Roman" w:hAnsi="Times New Roman" w:cs="Times New Roman"/>
          <w:sz w:val="28"/>
          <w:szCs w:val="28"/>
        </w:rPr>
        <w:t xml:space="preserve"> прописанны</w:t>
      </w:r>
      <w:r w:rsidR="00DF74B9">
        <w:rPr>
          <w:rFonts w:ascii="Times New Roman" w:hAnsi="Times New Roman" w:cs="Times New Roman"/>
          <w:sz w:val="28"/>
          <w:szCs w:val="28"/>
        </w:rPr>
        <w:t>м</w:t>
      </w:r>
      <w:r w:rsidRPr="00DF74B9">
        <w:rPr>
          <w:rFonts w:ascii="Times New Roman" w:hAnsi="Times New Roman" w:cs="Times New Roman"/>
          <w:sz w:val="28"/>
          <w:szCs w:val="28"/>
        </w:rPr>
        <w:t xml:space="preserve"> в  данной программе.</w:t>
      </w:r>
    </w:p>
    <w:p w:rsidR="002B18B3" w:rsidRPr="00DF74B9" w:rsidRDefault="002B18B3" w:rsidP="00DF74B9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DF74B9"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оценки:</w:t>
      </w:r>
    </w:p>
    <w:p w:rsidR="002B18B3" w:rsidRPr="00DF74B9" w:rsidRDefault="002B18B3" w:rsidP="00DF74B9">
      <w:pPr>
        <w:pStyle w:val="a5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Критерии оценки показа учащихся должен быть единым и должны соответствовать уровню выполнения учеником поставленной преподавателем задачи. Оценка знаний и умений учащихся отвечает следующим требованием:</w:t>
      </w:r>
    </w:p>
    <w:p w:rsidR="002B18B3" w:rsidRPr="00DF74B9" w:rsidRDefault="002B18B3" w:rsidP="00DF74B9">
      <w:pPr>
        <w:pStyle w:val="a5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-Объективность (действенный уровень усвоения материала);</w:t>
      </w:r>
    </w:p>
    <w:p w:rsidR="002B18B3" w:rsidRDefault="002B18B3" w:rsidP="00DF74B9">
      <w:pPr>
        <w:pStyle w:val="a5"/>
        <w:rPr>
          <w:rFonts w:ascii="Times New Roman" w:hAnsi="Times New Roman" w:cs="Times New Roman"/>
          <w:sz w:val="28"/>
          <w:szCs w:val="28"/>
        </w:rPr>
      </w:pPr>
      <w:r w:rsidRPr="00DF74B9">
        <w:rPr>
          <w:rFonts w:ascii="Times New Roman" w:hAnsi="Times New Roman" w:cs="Times New Roman"/>
          <w:sz w:val="28"/>
          <w:szCs w:val="28"/>
        </w:rPr>
        <w:t>-Индивидуальный характер подхода к уровню, знаниям каждого конкретного учащегося.</w:t>
      </w:r>
    </w:p>
    <w:p w:rsidR="001627B0" w:rsidRPr="00E933D3" w:rsidRDefault="001627B0" w:rsidP="001627B0">
      <w:pPr>
        <w:pStyle w:val="a5"/>
        <w:tabs>
          <w:tab w:val="left" w:pos="2367"/>
        </w:tabs>
        <w:rPr>
          <w:rFonts w:ascii="Times New Roman" w:hAnsi="Times New Roman" w:cs="Times New Roman"/>
          <w:sz w:val="28"/>
          <w:szCs w:val="28"/>
        </w:rPr>
      </w:pPr>
      <w:r w:rsidRPr="00E933D3">
        <w:rPr>
          <w:rStyle w:val="4"/>
          <w:i w:val="0"/>
          <w:iCs w:val="0"/>
          <w:color w:val="000000"/>
          <w:sz w:val="28"/>
          <w:szCs w:val="28"/>
        </w:rPr>
        <w:t xml:space="preserve">По итогам  проверки знаний программы выставляется оценка по </w:t>
      </w:r>
      <w:r>
        <w:rPr>
          <w:rStyle w:val="4"/>
          <w:i w:val="0"/>
          <w:iCs w:val="0"/>
          <w:color w:val="000000"/>
          <w:sz w:val="28"/>
          <w:szCs w:val="28"/>
        </w:rPr>
        <w:t xml:space="preserve">общепринятой </w:t>
      </w:r>
      <w:r w:rsidRPr="00E933D3">
        <w:rPr>
          <w:rStyle w:val="4"/>
          <w:i w:val="0"/>
          <w:iCs w:val="0"/>
          <w:color w:val="000000"/>
          <w:sz w:val="28"/>
          <w:szCs w:val="28"/>
        </w:rPr>
        <w:t>балльной системе</w:t>
      </w:r>
      <w:r>
        <w:rPr>
          <w:rStyle w:val="4"/>
          <w:i w:val="0"/>
          <w:iCs w:val="0"/>
          <w:color w:val="000000"/>
          <w:sz w:val="28"/>
          <w:szCs w:val="28"/>
        </w:rPr>
        <w:t>, которая может быть дополнена с учётом целесообразности</w:t>
      </w:r>
      <w:r w:rsidRPr="00E933D3">
        <w:rPr>
          <w:rStyle w:val="4"/>
          <w:i w:val="0"/>
          <w:iCs w:val="0"/>
          <w:color w:val="000000"/>
          <w:sz w:val="28"/>
          <w:szCs w:val="28"/>
        </w:rPr>
        <w:t xml:space="preserve"> </w:t>
      </w:r>
      <w:r>
        <w:rPr>
          <w:rStyle w:val="4"/>
          <w:i w:val="0"/>
          <w:iCs w:val="0"/>
          <w:color w:val="000000"/>
          <w:sz w:val="28"/>
          <w:szCs w:val="28"/>
        </w:rPr>
        <w:t xml:space="preserve">знаками </w:t>
      </w:r>
      <w:r w:rsidRPr="00E933D3">
        <w:rPr>
          <w:rFonts w:ascii="Times New Roman" w:hAnsi="Times New Roman" w:cs="Times New Roman"/>
          <w:sz w:val="28"/>
          <w:szCs w:val="28"/>
        </w:rPr>
        <w:t>«+» или «</w:t>
      </w:r>
      <w:proofErr w:type="gramStart"/>
      <w:r w:rsidRPr="00E933D3">
        <w:rPr>
          <w:rFonts w:ascii="Times New Roman" w:hAnsi="Times New Roman" w:cs="Times New Roman"/>
          <w:sz w:val="28"/>
          <w:szCs w:val="28"/>
        </w:rPr>
        <w:t>-»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Pr="00E933D3">
        <w:rPr>
          <w:rStyle w:val="4"/>
          <w:i w:val="0"/>
          <w:iCs w:val="0"/>
          <w:color w:val="000000"/>
          <w:sz w:val="28"/>
          <w:szCs w:val="28"/>
        </w:rPr>
        <w:t xml:space="preserve"> </w:t>
      </w: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  <w:r w:rsidRPr="00DF74B9">
        <w:rPr>
          <w:b/>
        </w:rPr>
        <w:t xml:space="preserve"> </w:t>
      </w:r>
      <w:r w:rsidRPr="00DF74B9">
        <w:rPr>
          <w:rFonts w:ascii="Times New Roman" w:hAnsi="Times New Roman" w:cs="Times New Roman"/>
          <w:b/>
          <w:sz w:val="28"/>
          <w:szCs w:val="28"/>
        </w:rPr>
        <w:t>«5» (отлично)</w:t>
      </w:r>
      <w:r w:rsidRPr="00DF74B9">
        <w:rPr>
          <w:rFonts w:ascii="Times New Roman" w:hAnsi="Times New Roman" w:cs="Times New Roman"/>
          <w:sz w:val="28"/>
          <w:szCs w:val="28"/>
        </w:rPr>
        <w:t xml:space="preserve"> – ставится за глубокое и полное владение по предмету; точность исполнения упражнений, танцевальных движений и комбинаций; владение мышечным аппаратом, координацией; отличное умение выражать художественный образ, музыкальность, точность, легкость и выразительность исполнения упражнений; безукоризненный показ материала урока; свободная ориентация в программном материале; свободная ориентация в классе (танцевальной площадке).</w:t>
      </w: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  <w:r w:rsidRPr="001627B0">
        <w:rPr>
          <w:rFonts w:ascii="Times New Roman" w:hAnsi="Times New Roman" w:cs="Times New Roman"/>
          <w:b/>
          <w:sz w:val="28"/>
          <w:szCs w:val="28"/>
        </w:rPr>
        <w:t>«4» (хорошо)</w:t>
      </w:r>
      <w:r w:rsidRPr="00DF74B9">
        <w:rPr>
          <w:rFonts w:ascii="Times New Roman" w:hAnsi="Times New Roman" w:cs="Times New Roman"/>
          <w:sz w:val="28"/>
          <w:szCs w:val="28"/>
        </w:rPr>
        <w:t xml:space="preserve"> – полное усвоение учебного материала; хорошее исполнение танцевальных движений и комбинаций; владение мышечным аппаратом, координацией; музыкальность, точность, легкость и выразительность исполнения упражнений; возможность хорошо ориентироваться в программном материале. Возможны не большие, не грубые (с точки зрения предмета) неточность исполнения.</w:t>
      </w: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  <w:r w:rsidRPr="001627B0">
        <w:rPr>
          <w:rFonts w:ascii="Times New Roman" w:hAnsi="Times New Roman" w:cs="Times New Roman"/>
          <w:b/>
          <w:sz w:val="28"/>
          <w:szCs w:val="28"/>
        </w:rPr>
        <w:t>«3» (удовл</w:t>
      </w:r>
      <w:r w:rsidR="001627B0">
        <w:rPr>
          <w:rFonts w:ascii="Times New Roman" w:hAnsi="Times New Roman" w:cs="Times New Roman"/>
          <w:b/>
          <w:sz w:val="28"/>
          <w:szCs w:val="28"/>
        </w:rPr>
        <w:t>етворительно</w:t>
      </w:r>
      <w:r w:rsidRPr="001627B0">
        <w:rPr>
          <w:rFonts w:ascii="Times New Roman" w:hAnsi="Times New Roman" w:cs="Times New Roman"/>
          <w:b/>
          <w:sz w:val="28"/>
          <w:szCs w:val="28"/>
        </w:rPr>
        <w:t>)</w:t>
      </w:r>
      <w:r w:rsidRPr="00DF74B9">
        <w:rPr>
          <w:rFonts w:ascii="Times New Roman" w:hAnsi="Times New Roman" w:cs="Times New Roman"/>
          <w:sz w:val="28"/>
          <w:szCs w:val="28"/>
        </w:rPr>
        <w:t xml:space="preserve"> – ученик знает и понимает основные положения учебного материала, но допускает неточности и ошибки в исполнении учебного материала, с точки зрения техники исполнения и синтеза с музыкальным материалом.</w:t>
      </w: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  <w:r w:rsidRPr="001627B0">
        <w:rPr>
          <w:rFonts w:ascii="Times New Roman" w:hAnsi="Times New Roman" w:cs="Times New Roman"/>
          <w:b/>
          <w:sz w:val="28"/>
          <w:szCs w:val="28"/>
        </w:rPr>
        <w:t>«2» (неуд</w:t>
      </w:r>
      <w:r w:rsidR="001627B0">
        <w:rPr>
          <w:rFonts w:ascii="Times New Roman" w:hAnsi="Times New Roman" w:cs="Times New Roman"/>
          <w:b/>
          <w:sz w:val="28"/>
          <w:szCs w:val="28"/>
        </w:rPr>
        <w:t>овлетворительно</w:t>
      </w:r>
      <w:r w:rsidRPr="001627B0">
        <w:rPr>
          <w:rFonts w:ascii="Times New Roman" w:hAnsi="Times New Roman" w:cs="Times New Roman"/>
          <w:b/>
          <w:sz w:val="28"/>
          <w:szCs w:val="28"/>
        </w:rPr>
        <w:t>)</w:t>
      </w:r>
      <w:r w:rsidRPr="00DF74B9">
        <w:rPr>
          <w:rFonts w:ascii="Times New Roman" w:hAnsi="Times New Roman" w:cs="Times New Roman"/>
          <w:sz w:val="28"/>
          <w:szCs w:val="28"/>
        </w:rPr>
        <w:t xml:space="preserve"> – ученик имеет разрозненные знания по предмету, не может грамотно исполнить программный материал, допускает грубые ошибки в методике исполнения движений, не музыкален, не может применять знания для решения решений практических задач, плохо владеет мышечным аппаратом, движения не скоординированы.</w:t>
      </w: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8B3" w:rsidRPr="00DF74B9" w:rsidRDefault="002B18B3" w:rsidP="00DF74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8B3" w:rsidRPr="00DF74B9" w:rsidRDefault="002B18B3" w:rsidP="00DF74B9">
      <w:pPr>
        <w:rPr>
          <w:rFonts w:ascii="Times New Roman" w:hAnsi="Times New Roman" w:cs="Times New Roman"/>
          <w:sz w:val="28"/>
          <w:szCs w:val="28"/>
        </w:rPr>
      </w:pPr>
    </w:p>
    <w:p w:rsidR="002B18B3" w:rsidRPr="00DF74B9" w:rsidRDefault="002B18B3" w:rsidP="00DF74B9">
      <w:pPr>
        <w:shd w:val="clear" w:color="auto" w:fill="FFFFFF"/>
        <w:ind w:firstLine="250"/>
        <w:jc w:val="both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 w:rsidP="00AD27B1">
      <w:pPr>
        <w:tabs>
          <w:tab w:val="left" w:pos="1456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Базарова Н.,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Мей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В. Азбука классического танца – 2-е издание 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Pr="00512396">
        <w:rPr>
          <w:rFonts w:ascii="Times New Roman" w:hAnsi="Times New Roman" w:cs="Times New Roman"/>
          <w:sz w:val="28"/>
          <w:szCs w:val="28"/>
        </w:rPr>
        <w:t>енинград: Искусство, 1983г –207с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С.И.,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Плотова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Т.П. Музыка и движение – упражнения, игры и пляски для детей 6-7 лет – М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512396">
        <w:rPr>
          <w:rFonts w:ascii="Times New Roman" w:hAnsi="Times New Roman" w:cs="Times New Roman"/>
          <w:sz w:val="28"/>
          <w:szCs w:val="28"/>
        </w:rPr>
        <w:t>росвящение, 1984г, 288с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Ваганова А.Я. Основы классического танца – М, 1985г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Васильева Т.А. Секрет танца – </w:t>
      </w:r>
      <w:proofErr w:type="spellStart"/>
      <w:proofErr w:type="gramStart"/>
      <w:r w:rsidRPr="00512396">
        <w:rPr>
          <w:rFonts w:ascii="Times New Roman" w:hAnsi="Times New Roman" w:cs="Times New Roman"/>
          <w:sz w:val="28"/>
          <w:szCs w:val="28"/>
        </w:rPr>
        <w:t>С-Пб</w:t>
      </w:r>
      <w:proofErr w:type="spellEnd"/>
      <w:proofErr w:type="gramEnd"/>
      <w:r w:rsidRPr="00512396">
        <w:rPr>
          <w:rFonts w:ascii="Times New Roman" w:hAnsi="Times New Roman" w:cs="Times New Roman"/>
          <w:sz w:val="28"/>
          <w:szCs w:val="28"/>
        </w:rPr>
        <w:t>, 1997г.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Васильева Т.А. Методическое пособие для преподавателей хореографических училищ, детских хореографических школ и школ искусств «Балетная осанка»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Гавердовский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Ю.К. техника гимнастических упражнений – М, 1990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Гальперин С.И. Анатомия и физиология человека. Возрастные особенности с основами школьной гигиены – М, 1974г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Звёздочкин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В.А. Классический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танец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Pr="00512396">
        <w:rPr>
          <w:rFonts w:ascii="Times New Roman" w:hAnsi="Times New Roman" w:cs="Times New Roman"/>
          <w:sz w:val="28"/>
          <w:szCs w:val="28"/>
        </w:rPr>
        <w:t>чебное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пособие  - 2-е издание.,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. – Ростов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512396">
        <w:rPr>
          <w:rFonts w:ascii="Times New Roman" w:hAnsi="Times New Roman" w:cs="Times New Roman"/>
          <w:sz w:val="28"/>
          <w:szCs w:val="28"/>
        </w:rPr>
        <w:t>:Ф</w:t>
      </w:r>
      <w:proofErr w:type="gramEnd"/>
      <w:r w:rsidRPr="00512396">
        <w:rPr>
          <w:rFonts w:ascii="Times New Roman" w:hAnsi="Times New Roman" w:cs="Times New Roman"/>
          <w:sz w:val="28"/>
          <w:szCs w:val="28"/>
        </w:rPr>
        <w:t>еникс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>, 2005г – 410с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1456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2396">
        <w:rPr>
          <w:rFonts w:ascii="Times New Roman" w:hAnsi="Times New Roman" w:cs="Times New Roman"/>
          <w:sz w:val="28"/>
          <w:szCs w:val="28"/>
        </w:rPr>
        <w:t>Осиева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Н.Л. Программа и методические рекомендации по предмету «Ритмика» для общеобразовательной школы – Великий Новгород, 2001г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851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 xml:space="preserve">Михайлова Народно-художественное творчество, как </w:t>
      </w:r>
      <w:proofErr w:type="spellStart"/>
      <w:r w:rsidRPr="00512396">
        <w:rPr>
          <w:rFonts w:ascii="Times New Roman" w:hAnsi="Times New Roman" w:cs="Times New Roman"/>
          <w:sz w:val="28"/>
          <w:szCs w:val="28"/>
        </w:rPr>
        <w:t>социокультурное</w:t>
      </w:r>
      <w:proofErr w:type="spellEnd"/>
      <w:r w:rsidRPr="00512396">
        <w:rPr>
          <w:rFonts w:ascii="Times New Roman" w:hAnsi="Times New Roman" w:cs="Times New Roman"/>
          <w:sz w:val="28"/>
          <w:szCs w:val="28"/>
        </w:rPr>
        <w:t xml:space="preserve"> явление, Пермь, 1994г.</w:t>
      </w:r>
    </w:p>
    <w:p w:rsidR="002B18B3" w:rsidRPr="00512396" w:rsidRDefault="002B18B3" w:rsidP="00AD27B1">
      <w:pPr>
        <w:widowControl/>
        <w:numPr>
          <w:ilvl w:val="0"/>
          <w:numId w:val="5"/>
        </w:numPr>
        <w:tabs>
          <w:tab w:val="left" w:pos="851"/>
        </w:tabs>
        <w:autoSpaceDE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396">
        <w:rPr>
          <w:rFonts w:ascii="Times New Roman" w:hAnsi="Times New Roman" w:cs="Times New Roman"/>
          <w:sz w:val="28"/>
          <w:szCs w:val="28"/>
        </w:rPr>
        <w:t>А.Климов Основы русского народного танца, М: МПСК, 1994г.</w:t>
      </w:r>
    </w:p>
    <w:p w:rsidR="002B18B3" w:rsidRPr="00512396" w:rsidRDefault="002B18B3" w:rsidP="00AD27B1">
      <w:pPr>
        <w:shd w:val="clear" w:color="auto" w:fill="FFFFFF"/>
        <w:spacing w:line="276" w:lineRule="auto"/>
        <w:ind w:left="58" w:right="29" w:firstLine="250"/>
        <w:jc w:val="both"/>
        <w:rPr>
          <w:rFonts w:ascii="Times New Roman" w:hAnsi="Times New Roman" w:cs="Times New Roman"/>
          <w:sz w:val="28"/>
          <w:szCs w:val="28"/>
        </w:rPr>
      </w:pPr>
    </w:p>
    <w:p w:rsidR="002B18B3" w:rsidRPr="00512396" w:rsidRDefault="002B18B3">
      <w:pPr>
        <w:rPr>
          <w:rFonts w:ascii="Times New Roman" w:hAnsi="Times New Roman" w:cs="Times New Roman"/>
          <w:sz w:val="28"/>
          <w:szCs w:val="28"/>
        </w:rPr>
      </w:pPr>
    </w:p>
    <w:sectPr w:rsidR="002B18B3" w:rsidRPr="00512396" w:rsidSect="00BF630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68ED"/>
    <w:multiLevelType w:val="hybridMultilevel"/>
    <w:tmpl w:val="FF5E67D6"/>
    <w:lvl w:ilvl="0" w:tplc="6C9C2BE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w w:val="111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AC796B"/>
    <w:multiLevelType w:val="hybridMultilevel"/>
    <w:tmpl w:val="B2F02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80474D"/>
    <w:multiLevelType w:val="hybridMultilevel"/>
    <w:tmpl w:val="245AD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67163"/>
    <w:multiLevelType w:val="hybridMultilevel"/>
    <w:tmpl w:val="456CBC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A5105B"/>
    <w:multiLevelType w:val="hybridMultilevel"/>
    <w:tmpl w:val="6C2C5B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24115465"/>
    <w:multiLevelType w:val="hybridMultilevel"/>
    <w:tmpl w:val="70C4726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6E21CE"/>
    <w:multiLevelType w:val="hybridMultilevel"/>
    <w:tmpl w:val="30ACB7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A31575"/>
    <w:multiLevelType w:val="hybridMultilevel"/>
    <w:tmpl w:val="B0C85C7C"/>
    <w:lvl w:ilvl="0" w:tplc="AA724FD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35F51"/>
    <w:multiLevelType w:val="hybridMultilevel"/>
    <w:tmpl w:val="D6EA8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A37500"/>
    <w:multiLevelType w:val="hybridMultilevel"/>
    <w:tmpl w:val="CD1AF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7B1"/>
    <w:rsid w:val="0011755A"/>
    <w:rsid w:val="00151C21"/>
    <w:rsid w:val="00154A0D"/>
    <w:rsid w:val="001627B0"/>
    <w:rsid w:val="00176C4D"/>
    <w:rsid w:val="00217232"/>
    <w:rsid w:val="002A486B"/>
    <w:rsid w:val="002B18B3"/>
    <w:rsid w:val="003C76E3"/>
    <w:rsid w:val="00495387"/>
    <w:rsid w:val="00512396"/>
    <w:rsid w:val="005B450A"/>
    <w:rsid w:val="00644C74"/>
    <w:rsid w:val="006E72D9"/>
    <w:rsid w:val="007558C3"/>
    <w:rsid w:val="00756C06"/>
    <w:rsid w:val="00780F9E"/>
    <w:rsid w:val="007C4589"/>
    <w:rsid w:val="007F0D8A"/>
    <w:rsid w:val="0086443F"/>
    <w:rsid w:val="00885E53"/>
    <w:rsid w:val="008D78B4"/>
    <w:rsid w:val="0093799B"/>
    <w:rsid w:val="0097702D"/>
    <w:rsid w:val="009B37A5"/>
    <w:rsid w:val="00A24A3B"/>
    <w:rsid w:val="00A37457"/>
    <w:rsid w:val="00AD27B1"/>
    <w:rsid w:val="00B85F26"/>
    <w:rsid w:val="00BF6309"/>
    <w:rsid w:val="00DF74B9"/>
    <w:rsid w:val="00E63A22"/>
    <w:rsid w:val="00E70D65"/>
    <w:rsid w:val="00EA55E1"/>
    <w:rsid w:val="00EB4506"/>
    <w:rsid w:val="00F06A7A"/>
    <w:rsid w:val="00F85804"/>
    <w:rsid w:val="00FA2385"/>
    <w:rsid w:val="00FA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B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D27B1"/>
    <w:pPr>
      <w:keepNext/>
      <w:widowControl/>
      <w:autoSpaceDE/>
      <w:autoSpaceDN/>
      <w:adjustRightInd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27B1"/>
    <w:rPr>
      <w:rFonts w:ascii="Arial" w:hAnsi="Arial" w:cs="Arial"/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D27B1"/>
    <w:pPr>
      <w:widowControl/>
      <w:autoSpaceDE/>
      <w:autoSpaceDN/>
      <w:adjustRightInd/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AD27B1"/>
    <w:rPr>
      <w:rFonts w:ascii="Arial" w:hAnsi="Arial" w:cs="Arial"/>
      <w:b/>
      <w:bCs/>
      <w:sz w:val="32"/>
      <w:szCs w:val="32"/>
      <w:lang w:eastAsia="ru-RU"/>
    </w:rPr>
  </w:style>
  <w:style w:type="paragraph" w:styleId="a5">
    <w:name w:val="Body Text"/>
    <w:basedOn w:val="a"/>
    <w:link w:val="a6"/>
    <w:uiPriority w:val="99"/>
    <w:rsid w:val="00AD27B1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AD27B1"/>
    <w:rPr>
      <w:rFonts w:ascii="Arial" w:hAnsi="Arial" w:cs="Arial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AD27B1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D27B1"/>
    <w:rPr>
      <w:rFonts w:ascii="Arial" w:hAnsi="Arial" w:cs="Arial"/>
      <w:sz w:val="16"/>
      <w:szCs w:val="16"/>
      <w:lang w:eastAsia="ru-RU"/>
    </w:rPr>
  </w:style>
  <w:style w:type="character" w:customStyle="1" w:styleId="2">
    <w:name w:val="Заголовок №2_"/>
    <w:link w:val="20"/>
    <w:rsid w:val="00DF74B9"/>
    <w:rPr>
      <w:b/>
      <w:bCs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F74B9"/>
    <w:pPr>
      <w:shd w:val="clear" w:color="auto" w:fill="FFFFFF"/>
      <w:autoSpaceDE/>
      <w:autoSpaceDN/>
      <w:adjustRightInd/>
      <w:spacing w:after="420" w:line="240" w:lineRule="atLeast"/>
      <w:jc w:val="center"/>
      <w:outlineLvl w:val="1"/>
    </w:pPr>
    <w:rPr>
      <w:rFonts w:ascii="Calibri" w:eastAsia="Calibri" w:hAnsi="Calibri" w:cs="Times New Roman"/>
      <w:b/>
      <w:bCs/>
      <w:sz w:val="27"/>
      <w:szCs w:val="27"/>
      <w:lang/>
    </w:rPr>
  </w:style>
  <w:style w:type="character" w:customStyle="1" w:styleId="4">
    <w:name w:val="Основной текст (4) + Не курсив"/>
    <w:basedOn w:val="a0"/>
    <w:uiPriority w:val="99"/>
    <w:rsid w:val="001627B0"/>
    <w:rPr>
      <w:rFonts w:ascii="Times New Roman" w:hAnsi="Times New Roman" w:cs="Times New Roman"/>
      <w:i/>
      <w:i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3357</Words>
  <Characters>19137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«Новгородский областной колледж искусств им</vt:lpstr>
    </vt:vector>
  </TitlesOfParts>
  <Company>Grizli777</Company>
  <LinksUpToDate>false</LinksUpToDate>
  <CharactersWithSpaces>22450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«Новгородский областной колледж искусств им</dc:title>
  <dc:subject/>
  <dc:creator>Светлана</dc:creator>
  <cp:keywords/>
  <dc:description/>
  <cp:lastModifiedBy>1</cp:lastModifiedBy>
  <cp:revision>6</cp:revision>
  <cp:lastPrinted>2017-06-26T09:55:00Z</cp:lastPrinted>
  <dcterms:created xsi:type="dcterms:W3CDTF">2016-09-17T07:23:00Z</dcterms:created>
  <dcterms:modified xsi:type="dcterms:W3CDTF">2017-12-06T09:17:00Z</dcterms:modified>
</cp:coreProperties>
</file>